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A49" w:rsidRPr="00D7176D" w:rsidRDefault="00D01A49" w:rsidP="00D7176D">
      <w:pPr>
        <w:spacing w:line="360" w:lineRule="auto"/>
        <w:ind w:right="-755"/>
        <w:jc w:val="center"/>
        <w:rPr>
          <w:b/>
          <w:bCs/>
          <w:sz w:val="36"/>
          <w:szCs w:val="36"/>
        </w:rPr>
      </w:pPr>
      <w:r w:rsidRPr="008B45AA">
        <w:rPr>
          <w:b/>
          <w:bCs/>
          <w:sz w:val="36"/>
          <w:szCs w:val="36"/>
        </w:rPr>
        <w:t xml:space="preserve">Иновативни технологии за овладяване на </w:t>
      </w:r>
      <w:r w:rsidRPr="008B45AA">
        <w:rPr>
          <w:b/>
          <w:bCs/>
          <w:sz w:val="36"/>
          <w:szCs w:val="36"/>
          <w:lang w:val="bg-BG"/>
        </w:rPr>
        <w:t>руски език като</w:t>
      </w:r>
      <w:r w:rsidRPr="008B45AA">
        <w:rPr>
          <w:b/>
          <w:bCs/>
          <w:sz w:val="36"/>
          <w:szCs w:val="36"/>
        </w:rPr>
        <w:t xml:space="preserve"> чужд</w:t>
      </w:r>
      <w:r w:rsidRPr="008B45AA">
        <w:rPr>
          <w:b/>
          <w:bCs/>
          <w:sz w:val="36"/>
          <w:szCs w:val="36"/>
          <w:lang w:val="bg-BG"/>
        </w:rPr>
        <w:t xml:space="preserve"> в </w:t>
      </w:r>
      <w:r>
        <w:rPr>
          <w:b/>
          <w:bCs/>
          <w:sz w:val="36"/>
          <w:szCs w:val="36"/>
          <w:lang w:val="bg-BG"/>
        </w:rPr>
        <w:t>прогимназиален</w:t>
      </w:r>
      <w:r w:rsidRPr="008B45AA">
        <w:rPr>
          <w:b/>
          <w:bCs/>
          <w:sz w:val="36"/>
          <w:szCs w:val="36"/>
          <w:lang w:val="bg-BG"/>
        </w:rPr>
        <w:t xml:space="preserve"> етап</w:t>
      </w:r>
    </w:p>
    <w:p w:rsidR="00D01A49" w:rsidRDefault="00D01A49" w:rsidP="005F2C4F">
      <w:pPr>
        <w:ind w:right="-755" w:firstLine="708"/>
        <w:rPr>
          <w:sz w:val="28"/>
          <w:szCs w:val="28"/>
        </w:rPr>
      </w:pPr>
      <w:r w:rsidRPr="00866AC1">
        <w:rPr>
          <w:sz w:val="28"/>
          <w:szCs w:val="28"/>
        </w:rPr>
        <w:t xml:space="preserve">Модернизацията на съдържанието на </w:t>
      </w:r>
      <w:r w:rsidR="0035623C">
        <w:rPr>
          <w:sz w:val="28"/>
          <w:szCs w:val="28"/>
          <w:lang w:val="bg-BG"/>
        </w:rPr>
        <w:t xml:space="preserve">съвременното </w:t>
      </w:r>
      <w:r w:rsidR="0035623C">
        <w:rPr>
          <w:sz w:val="28"/>
          <w:szCs w:val="28"/>
        </w:rPr>
        <w:t>образование</w:t>
      </w:r>
      <w:r w:rsidRPr="00866AC1">
        <w:rPr>
          <w:sz w:val="28"/>
          <w:szCs w:val="28"/>
        </w:rPr>
        <w:t xml:space="preserve"> е</w:t>
      </w:r>
      <w:r>
        <w:rPr>
          <w:sz w:val="28"/>
          <w:szCs w:val="28"/>
          <w:lang w:val="bg-BG"/>
        </w:rPr>
        <w:t xml:space="preserve"> </w:t>
      </w:r>
      <w:r w:rsidRPr="00866AC1">
        <w:rPr>
          <w:sz w:val="28"/>
          <w:szCs w:val="28"/>
        </w:rPr>
        <w:t>свързана с иновативни</w:t>
      </w:r>
      <w:r>
        <w:rPr>
          <w:sz w:val="28"/>
          <w:szCs w:val="28"/>
          <w:lang w:val="bg-BG"/>
        </w:rPr>
        <w:t>те</w:t>
      </w:r>
      <w:r w:rsidRPr="00866AC1">
        <w:rPr>
          <w:sz w:val="28"/>
          <w:szCs w:val="28"/>
        </w:rPr>
        <w:t xml:space="preserve"> процеси в организацията на преподаването. Въвеждането на иновативни технологии в образователния процес е взаимосвързано с подобряването на съдържанието и методите на образование в процеса на преподаване на чужди езици. </w:t>
      </w:r>
    </w:p>
    <w:p w:rsidR="00D01A49" w:rsidRPr="00B21707" w:rsidRDefault="00D01A49" w:rsidP="005F2C4F">
      <w:pPr>
        <w:ind w:right="-755" w:firstLine="708"/>
        <w:rPr>
          <w:sz w:val="28"/>
          <w:szCs w:val="28"/>
        </w:rPr>
      </w:pPr>
      <w:r>
        <w:rPr>
          <w:sz w:val="28"/>
          <w:szCs w:val="28"/>
          <w:lang w:val="bg-BG"/>
        </w:rPr>
        <w:t>О</w:t>
      </w:r>
      <w:r w:rsidRPr="00866AC1">
        <w:rPr>
          <w:sz w:val="28"/>
          <w:szCs w:val="28"/>
        </w:rPr>
        <w:t xml:space="preserve">сновна цел на съвременния учител е да избере </w:t>
      </w:r>
      <w:r>
        <w:rPr>
          <w:sz w:val="28"/>
          <w:szCs w:val="28"/>
          <w:lang w:val="bg-BG"/>
        </w:rPr>
        <w:t xml:space="preserve">такива </w:t>
      </w:r>
      <w:r w:rsidRPr="00866AC1">
        <w:rPr>
          <w:sz w:val="28"/>
          <w:szCs w:val="28"/>
        </w:rPr>
        <w:t xml:space="preserve">методи и форми на организиране на образователните дейности на учениците, които оптимално </w:t>
      </w:r>
      <w:r>
        <w:rPr>
          <w:sz w:val="28"/>
          <w:szCs w:val="28"/>
          <w:lang w:val="bg-BG"/>
        </w:rPr>
        <w:t xml:space="preserve">да </w:t>
      </w:r>
      <w:r w:rsidRPr="00866AC1">
        <w:rPr>
          <w:sz w:val="28"/>
          <w:szCs w:val="28"/>
        </w:rPr>
        <w:t>съответстват на целта за личностно развитие.</w:t>
      </w:r>
      <w:r>
        <w:rPr>
          <w:sz w:val="28"/>
          <w:szCs w:val="28"/>
          <w:lang w:val="bg-BG"/>
        </w:rPr>
        <w:t xml:space="preserve"> </w:t>
      </w:r>
    </w:p>
    <w:p w:rsidR="00D01A49" w:rsidRDefault="00D01A49" w:rsidP="005F2C4F">
      <w:pPr>
        <w:ind w:right="-755" w:firstLine="708"/>
        <w:rPr>
          <w:sz w:val="28"/>
          <w:szCs w:val="28"/>
          <w:lang w:val="bg-BG"/>
        </w:rPr>
      </w:pPr>
      <w:r w:rsidRPr="004A7407">
        <w:rPr>
          <w:sz w:val="28"/>
          <w:szCs w:val="28"/>
          <w:lang w:val="bg-BG"/>
        </w:rPr>
        <w:t xml:space="preserve">Използването на най-новите информационни технологии в уроците по чужд език увеличава мотивацията и когнитивната активност на </w:t>
      </w:r>
      <w:r>
        <w:rPr>
          <w:sz w:val="28"/>
          <w:szCs w:val="28"/>
          <w:lang w:val="bg-BG"/>
        </w:rPr>
        <w:t>учениците</w:t>
      </w:r>
      <w:r w:rsidRPr="004A7407">
        <w:rPr>
          <w:sz w:val="28"/>
          <w:szCs w:val="28"/>
          <w:lang w:val="bg-BG"/>
        </w:rPr>
        <w:t xml:space="preserve">, позволява да </w:t>
      </w:r>
      <w:r>
        <w:rPr>
          <w:sz w:val="28"/>
          <w:szCs w:val="28"/>
          <w:lang w:val="bg-BG"/>
        </w:rPr>
        <w:t xml:space="preserve">се </w:t>
      </w:r>
      <w:r w:rsidRPr="004A7407">
        <w:rPr>
          <w:sz w:val="28"/>
          <w:szCs w:val="28"/>
          <w:lang w:val="bg-BG"/>
        </w:rPr>
        <w:t xml:space="preserve">прилага </w:t>
      </w:r>
      <w:r>
        <w:rPr>
          <w:sz w:val="28"/>
          <w:szCs w:val="28"/>
          <w:lang w:val="bg-BG"/>
        </w:rPr>
        <w:t>личностно-</w:t>
      </w:r>
      <w:r w:rsidRPr="004A7407">
        <w:rPr>
          <w:sz w:val="28"/>
          <w:szCs w:val="28"/>
          <w:lang w:val="bg-BG"/>
        </w:rPr>
        <w:t xml:space="preserve">ориентирана интерактивна образователна технология, </w:t>
      </w:r>
      <w:r>
        <w:rPr>
          <w:sz w:val="28"/>
          <w:szCs w:val="28"/>
          <w:lang w:val="bg-BG"/>
        </w:rPr>
        <w:t>способства</w:t>
      </w:r>
      <w:r w:rsidRPr="004A7407">
        <w:rPr>
          <w:sz w:val="28"/>
          <w:szCs w:val="28"/>
          <w:lang w:val="bg-BG"/>
        </w:rPr>
        <w:t xml:space="preserve"> за преодоляване</w:t>
      </w:r>
      <w:r>
        <w:rPr>
          <w:sz w:val="28"/>
          <w:szCs w:val="28"/>
          <w:lang w:val="bg-BG"/>
        </w:rPr>
        <w:t>то</w:t>
      </w:r>
      <w:r w:rsidRPr="004A7407">
        <w:rPr>
          <w:sz w:val="28"/>
          <w:szCs w:val="28"/>
          <w:lang w:val="bg-BG"/>
        </w:rPr>
        <w:t xml:space="preserve"> на психологическата бариера при използването на чужд език като средство за комуникация, дава възможност да се избегне субективна</w:t>
      </w:r>
      <w:r>
        <w:rPr>
          <w:sz w:val="28"/>
          <w:szCs w:val="28"/>
          <w:lang w:val="bg-BG"/>
        </w:rPr>
        <w:t>та</w:t>
      </w:r>
      <w:r w:rsidRPr="004A7407">
        <w:rPr>
          <w:sz w:val="28"/>
          <w:szCs w:val="28"/>
          <w:lang w:val="bg-BG"/>
        </w:rPr>
        <w:t xml:space="preserve"> оценка и </w:t>
      </w:r>
      <w:r>
        <w:rPr>
          <w:sz w:val="28"/>
          <w:szCs w:val="28"/>
          <w:lang w:val="bg-BG"/>
        </w:rPr>
        <w:t xml:space="preserve">да </w:t>
      </w:r>
      <w:r w:rsidRPr="004A7407">
        <w:rPr>
          <w:sz w:val="28"/>
          <w:szCs w:val="28"/>
          <w:lang w:val="bg-BG"/>
        </w:rPr>
        <w:t>се повиш</w:t>
      </w:r>
      <w:r>
        <w:rPr>
          <w:sz w:val="28"/>
          <w:szCs w:val="28"/>
          <w:lang w:val="bg-BG"/>
        </w:rPr>
        <w:t>и</w:t>
      </w:r>
      <w:r w:rsidRPr="004A7407">
        <w:rPr>
          <w:sz w:val="28"/>
          <w:szCs w:val="28"/>
          <w:lang w:val="bg-BG"/>
        </w:rPr>
        <w:t xml:space="preserve"> ефективността на обучението и качеството на образованието. </w:t>
      </w:r>
    </w:p>
    <w:p w:rsidR="00D01A49" w:rsidRDefault="00D01A49" w:rsidP="005F2C4F">
      <w:pPr>
        <w:ind w:right="-755" w:firstLine="708"/>
        <w:rPr>
          <w:sz w:val="28"/>
          <w:szCs w:val="28"/>
          <w:lang w:val="bg-BG"/>
        </w:rPr>
      </w:pPr>
      <w:r w:rsidRPr="004A7407">
        <w:rPr>
          <w:sz w:val="28"/>
          <w:szCs w:val="28"/>
          <w:lang w:val="bg-BG"/>
        </w:rPr>
        <w:t xml:space="preserve">Използването на мултимедийни технологии добре </w:t>
      </w:r>
      <w:r>
        <w:rPr>
          <w:sz w:val="28"/>
          <w:szCs w:val="28"/>
          <w:lang w:val="bg-BG"/>
        </w:rPr>
        <w:t xml:space="preserve">се </w:t>
      </w:r>
      <w:r w:rsidRPr="004A7407">
        <w:rPr>
          <w:sz w:val="28"/>
          <w:szCs w:val="28"/>
          <w:lang w:val="bg-BG"/>
        </w:rPr>
        <w:t>съчета</w:t>
      </w:r>
      <w:r>
        <w:rPr>
          <w:sz w:val="28"/>
          <w:szCs w:val="28"/>
          <w:lang w:val="bg-BG"/>
        </w:rPr>
        <w:t>ва</w:t>
      </w:r>
      <w:r w:rsidRPr="004A7407">
        <w:rPr>
          <w:sz w:val="28"/>
          <w:szCs w:val="28"/>
          <w:lang w:val="bg-BG"/>
        </w:rPr>
        <w:t xml:space="preserve"> с технологията на </w:t>
      </w:r>
      <w:r>
        <w:rPr>
          <w:sz w:val="28"/>
          <w:szCs w:val="28"/>
          <w:lang w:val="bg-BG"/>
        </w:rPr>
        <w:t>развиващото об</w:t>
      </w:r>
      <w:r w:rsidRPr="004A7407">
        <w:rPr>
          <w:sz w:val="28"/>
          <w:szCs w:val="28"/>
          <w:lang w:val="bg-BG"/>
        </w:rPr>
        <w:t>учен</w:t>
      </w:r>
      <w:r>
        <w:rPr>
          <w:sz w:val="28"/>
          <w:szCs w:val="28"/>
          <w:lang w:val="bg-BG"/>
        </w:rPr>
        <w:t>и</w:t>
      </w:r>
      <w:r w:rsidRPr="004A7407">
        <w:rPr>
          <w:sz w:val="28"/>
          <w:szCs w:val="28"/>
          <w:lang w:val="bg-BG"/>
        </w:rPr>
        <w:t>е, както и с</w:t>
      </w:r>
      <w:r>
        <w:rPr>
          <w:sz w:val="28"/>
          <w:szCs w:val="28"/>
          <w:lang w:val="bg-BG"/>
        </w:rPr>
        <w:t xml:space="preserve"> </w:t>
      </w:r>
      <w:r w:rsidRPr="004A7407">
        <w:rPr>
          <w:sz w:val="28"/>
          <w:szCs w:val="28"/>
          <w:lang w:val="bg-BG"/>
        </w:rPr>
        <w:t>проблем</w:t>
      </w:r>
      <w:r>
        <w:rPr>
          <w:sz w:val="28"/>
          <w:szCs w:val="28"/>
          <w:lang w:val="bg-BG"/>
        </w:rPr>
        <w:t>ното</w:t>
      </w:r>
      <w:r w:rsidRPr="004A7407">
        <w:rPr>
          <w:sz w:val="28"/>
          <w:szCs w:val="28"/>
          <w:lang w:val="bg-BG"/>
        </w:rPr>
        <w:t xml:space="preserve"> и диференци</w:t>
      </w:r>
      <w:r>
        <w:rPr>
          <w:sz w:val="28"/>
          <w:szCs w:val="28"/>
          <w:lang w:val="bg-BG"/>
        </w:rPr>
        <w:t>ра</w:t>
      </w:r>
      <w:r w:rsidRPr="004A7407">
        <w:rPr>
          <w:sz w:val="28"/>
          <w:szCs w:val="28"/>
          <w:lang w:val="bg-BG"/>
        </w:rPr>
        <w:t>но</w:t>
      </w:r>
      <w:r>
        <w:rPr>
          <w:sz w:val="28"/>
          <w:szCs w:val="28"/>
          <w:lang w:val="bg-BG"/>
        </w:rPr>
        <w:t>то</w:t>
      </w:r>
      <w:r w:rsidRPr="004A7407">
        <w:rPr>
          <w:sz w:val="28"/>
          <w:szCs w:val="28"/>
          <w:lang w:val="bg-BG"/>
        </w:rPr>
        <w:t xml:space="preserve"> обучение.</w:t>
      </w:r>
    </w:p>
    <w:p w:rsidR="00D01A49" w:rsidRPr="00DE2D2E" w:rsidRDefault="00D01A49" w:rsidP="005F2C4F">
      <w:pPr>
        <w:ind w:right="-755" w:firstLine="708"/>
        <w:rPr>
          <w:sz w:val="28"/>
          <w:szCs w:val="28"/>
        </w:rPr>
      </w:pPr>
      <w:r w:rsidRPr="00DE2D2E">
        <w:rPr>
          <w:sz w:val="28"/>
          <w:szCs w:val="28"/>
        </w:rPr>
        <w:t xml:space="preserve">При работа с компютърните технологии ролята на </w:t>
      </w:r>
      <w:r>
        <w:rPr>
          <w:sz w:val="28"/>
          <w:szCs w:val="28"/>
          <w:lang w:val="bg-BG"/>
        </w:rPr>
        <w:t>педагога</w:t>
      </w:r>
      <w:r w:rsidRPr="00DE2D2E">
        <w:rPr>
          <w:sz w:val="28"/>
          <w:szCs w:val="28"/>
        </w:rPr>
        <w:t xml:space="preserve"> се променя</w:t>
      </w:r>
      <w:r>
        <w:rPr>
          <w:sz w:val="28"/>
          <w:szCs w:val="28"/>
          <w:lang w:val="bg-BG"/>
        </w:rPr>
        <w:t>. Негова</w:t>
      </w:r>
      <w:r w:rsidRPr="00DE2D2E">
        <w:rPr>
          <w:sz w:val="28"/>
          <w:szCs w:val="28"/>
        </w:rPr>
        <w:t xml:space="preserve"> основна задача е </w:t>
      </w:r>
      <w:r w:rsidRPr="00B21707">
        <w:rPr>
          <w:b/>
          <w:bCs/>
          <w:i/>
          <w:iCs/>
          <w:sz w:val="28"/>
          <w:szCs w:val="28"/>
        </w:rPr>
        <w:t xml:space="preserve">да подкрепя и </w:t>
      </w:r>
      <w:r w:rsidRPr="00B21707">
        <w:rPr>
          <w:b/>
          <w:bCs/>
          <w:i/>
          <w:iCs/>
          <w:sz w:val="28"/>
          <w:szCs w:val="28"/>
          <w:lang w:val="bg-BG"/>
        </w:rPr>
        <w:t>насочва</w:t>
      </w:r>
      <w:r w:rsidRPr="00B21707">
        <w:rPr>
          <w:b/>
          <w:bCs/>
          <w:i/>
          <w:iCs/>
          <w:sz w:val="28"/>
          <w:szCs w:val="28"/>
        </w:rPr>
        <w:t xml:space="preserve"> развитието на личността на учениците, тяхното творческо търсене</w:t>
      </w:r>
      <w:r w:rsidRPr="00DE2D2E">
        <w:rPr>
          <w:sz w:val="28"/>
          <w:szCs w:val="28"/>
        </w:rPr>
        <w:t>. Отношенията с учениците се изграждат на принципите на сътрудничество и съвместно творчество.</w:t>
      </w:r>
    </w:p>
    <w:p w:rsidR="00D01A49" w:rsidRDefault="00D01A49" w:rsidP="005F2C4F">
      <w:pPr>
        <w:ind w:right="-755" w:firstLine="708"/>
        <w:rPr>
          <w:sz w:val="28"/>
          <w:szCs w:val="28"/>
        </w:rPr>
      </w:pPr>
      <w:r w:rsidRPr="00866AC1">
        <w:rPr>
          <w:sz w:val="28"/>
          <w:szCs w:val="28"/>
        </w:rPr>
        <w:t xml:space="preserve"> Приоритетни области в преподаването на </w:t>
      </w:r>
      <w:r>
        <w:rPr>
          <w:sz w:val="28"/>
          <w:szCs w:val="28"/>
          <w:lang w:val="bg-BG"/>
        </w:rPr>
        <w:t xml:space="preserve">руския език като </w:t>
      </w:r>
      <w:r w:rsidRPr="00866AC1">
        <w:rPr>
          <w:sz w:val="28"/>
          <w:szCs w:val="28"/>
        </w:rPr>
        <w:t>чужд</w:t>
      </w:r>
      <w:r>
        <w:rPr>
          <w:sz w:val="28"/>
          <w:szCs w:val="28"/>
          <w:lang w:val="bg-BG"/>
        </w:rPr>
        <w:t xml:space="preserve"> </w:t>
      </w:r>
      <w:r w:rsidRPr="00866AC1">
        <w:rPr>
          <w:sz w:val="28"/>
          <w:szCs w:val="28"/>
        </w:rPr>
        <w:t>са комуникативността, интерактивността, автентичността, изучаването на ези</w:t>
      </w:r>
      <w:r>
        <w:rPr>
          <w:sz w:val="28"/>
          <w:szCs w:val="28"/>
          <w:lang w:val="bg-BG"/>
        </w:rPr>
        <w:t>ка</w:t>
      </w:r>
      <w:r w:rsidRPr="00866AC1">
        <w:rPr>
          <w:sz w:val="28"/>
          <w:szCs w:val="28"/>
        </w:rPr>
        <w:t xml:space="preserve"> в културен контекст, които развиват междукултурна компетентност. </w:t>
      </w:r>
    </w:p>
    <w:p w:rsidR="00D01A49" w:rsidRPr="00866AC1" w:rsidRDefault="00D01A49" w:rsidP="005F2C4F">
      <w:pPr>
        <w:ind w:right="-755" w:firstLine="708"/>
        <w:rPr>
          <w:sz w:val="28"/>
          <w:szCs w:val="28"/>
        </w:rPr>
      </w:pPr>
      <w:r w:rsidRPr="00866AC1">
        <w:rPr>
          <w:sz w:val="28"/>
          <w:szCs w:val="28"/>
        </w:rPr>
        <w:t xml:space="preserve">Крайната цел </w:t>
      </w:r>
      <w:r>
        <w:rPr>
          <w:sz w:val="28"/>
          <w:szCs w:val="28"/>
          <w:lang w:val="bg-BG"/>
        </w:rPr>
        <w:t>н</w:t>
      </w:r>
      <w:r w:rsidRPr="00866AC1">
        <w:rPr>
          <w:sz w:val="28"/>
          <w:szCs w:val="28"/>
        </w:rPr>
        <w:t>а преподаване</w:t>
      </w:r>
      <w:r>
        <w:rPr>
          <w:sz w:val="28"/>
          <w:szCs w:val="28"/>
          <w:lang w:val="bg-BG"/>
        </w:rPr>
        <w:t>то</w:t>
      </w:r>
      <w:r w:rsidRPr="00866AC1">
        <w:rPr>
          <w:sz w:val="28"/>
          <w:szCs w:val="28"/>
        </w:rPr>
        <w:t xml:space="preserve"> на чужд ези</w:t>
      </w:r>
      <w:r>
        <w:rPr>
          <w:sz w:val="28"/>
          <w:szCs w:val="28"/>
          <w:lang w:val="bg-BG"/>
        </w:rPr>
        <w:t>к</w:t>
      </w:r>
      <w:r w:rsidRPr="00866AC1">
        <w:rPr>
          <w:sz w:val="28"/>
          <w:szCs w:val="28"/>
        </w:rPr>
        <w:t xml:space="preserve"> е свободната ориентация в чужда езикова среда и това до голя</w:t>
      </w:r>
      <w:r w:rsidR="005F2C4F">
        <w:rPr>
          <w:sz w:val="28"/>
          <w:szCs w:val="28"/>
        </w:rPr>
        <w:t xml:space="preserve">ма степен се улеснява от новите </w:t>
      </w:r>
      <w:r w:rsidRPr="00866AC1">
        <w:rPr>
          <w:sz w:val="28"/>
          <w:szCs w:val="28"/>
        </w:rPr>
        <w:t xml:space="preserve">мултимедийни иновации, </w:t>
      </w:r>
      <w:r>
        <w:rPr>
          <w:sz w:val="28"/>
          <w:szCs w:val="28"/>
          <w:lang w:val="bg-BG"/>
        </w:rPr>
        <w:t>к</w:t>
      </w:r>
      <w:r w:rsidRPr="00866AC1">
        <w:rPr>
          <w:sz w:val="28"/>
          <w:szCs w:val="28"/>
        </w:rPr>
        <w:t>оито се определят като "</w:t>
      </w:r>
      <w:r>
        <w:rPr>
          <w:sz w:val="28"/>
          <w:szCs w:val="28"/>
          <w:lang w:val="bg-BG"/>
        </w:rPr>
        <w:t xml:space="preserve">информационни </w:t>
      </w:r>
      <w:r w:rsidRPr="00866AC1">
        <w:rPr>
          <w:sz w:val="28"/>
          <w:szCs w:val="28"/>
        </w:rPr>
        <w:t xml:space="preserve">технологии за </w:t>
      </w:r>
      <w:r>
        <w:rPr>
          <w:sz w:val="28"/>
          <w:szCs w:val="28"/>
          <w:lang w:val="bg-BG"/>
        </w:rPr>
        <w:t>об</w:t>
      </w:r>
      <w:r w:rsidRPr="00866AC1">
        <w:rPr>
          <w:sz w:val="28"/>
          <w:szCs w:val="28"/>
        </w:rPr>
        <w:t>учен</w:t>
      </w:r>
      <w:r>
        <w:rPr>
          <w:sz w:val="28"/>
          <w:szCs w:val="28"/>
          <w:lang w:val="bg-BG"/>
        </w:rPr>
        <w:t>и</w:t>
      </w:r>
      <w:r w:rsidRPr="00866AC1">
        <w:rPr>
          <w:sz w:val="28"/>
          <w:szCs w:val="28"/>
        </w:rPr>
        <w:t xml:space="preserve">е, които интегрират аудио-визуална информация </w:t>
      </w:r>
      <w:r>
        <w:rPr>
          <w:sz w:val="28"/>
          <w:szCs w:val="28"/>
          <w:lang w:val="bg-BG"/>
        </w:rPr>
        <w:t>под</w:t>
      </w:r>
      <w:r w:rsidRPr="00866AC1">
        <w:rPr>
          <w:sz w:val="28"/>
          <w:szCs w:val="28"/>
        </w:rPr>
        <w:t xml:space="preserve"> каквато и да е форма (текст, графика, анимация и т.н.), реализират интерактивен потребителски диалог със системата и разнообразни форми на </w:t>
      </w:r>
      <w:r>
        <w:rPr>
          <w:sz w:val="28"/>
          <w:szCs w:val="28"/>
          <w:lang w:val="bg-BG"/>
        </w:rPr>
        <w:t>самостоятелна</w:t>
      </w:r>
      <w:r w:rsidRPr="00866AC1">
        <w:rPr>
          <w:sz w:val="28"/>
          <w:szCs w:val="28"/>
        </w:rPr>
        <w:t xml:space="preserve"> дейност по обработка на информация."</w:t>
      </w:r>
    </w:p>
    <w:p w:rsidR="00D01A49" w:rsidRDefault="00D01A49" w:rsidP="005F2C4F">
      <w:pPr>
        <w:ind w:right="-755" w:firstLine="360"/>
        <w:rPr>
          <w:sz w:val="28"/>
          <w:szCs w:val="28"/>
          <w:lang w:val="bg-BG"/>
        </w:rPr>
      </w:pPr>
      <w:r w:rsidRPr="00866AC1">
        <w:rPr>
          <w:sz w:val="28"/>
          <w:szCs w:val="28"/>
        </w:rPr>
        <w:t>В процеса на преподаване на чужд език се използват разнообразни цифрови образователни ресурси</w:t>
      </w:r>
      <w:r>
        <w:rPr>
          <w:sz w:val="28"/>
          <w:szCs w:val="28"/>
          <w:lang w:val="bg-BG"/>
        </w:rPr>
        <w:t xml:space="preserve"> като:</w:t>
      </w:r>
    </w:p>
    <w:p w:rsidR="00D01A49" w:rsidRPr="007D40B2" w:rsidRDefault="00D01A49" w:rsidP="005F2C4F">
      <w:pPr>
        <w:numPr>
          <w:ilvl w:val="0"/>
          <w:numId w:val="1"/>
        </w:numPr>
        <w:ind w:right="-755"/>
        <w:rPr>
          <w:sz w:val="28"/>
          <w:szCs w:val="28"/>
          <w:lang w:val="bg-BG"/>
        </w:rPr>
      </w:pPr>
      <w:r w:rsidRPr="00866AC1">
        <w:rPr>
          <w:sz w:val="28"/>
          <w:szCs w:val="28"/>
        </w:rPr>
        <w:t>презентации на Power Point</w:t>
      </w:r>
      <w:r>
        <w:rPr>
          <w:sz w:val="28"/>
          <w:szCs w:val="28"/>
          <w:lang w:val="bg-BG"/>
        </w:rPr>
        <w:t>;</w:t>
      </w:r>
    </w:p>
    <w:p w:rsidR="00D01A49" w:rsidRPr="007D40B2" w:rsidRDefault="00D01A49" w:rsidP="005F2C4F">
      <w:pPr>
        <w:numPr>
          <w:ilvl w:val="0"/>
          <w:numId w:val="1"/>
        </w:numPr>
        <w:ind w:right="-755"/>
        <w:rPr>
          <w:sz w:val="28"/>
          <w:szCs w:val="28"/>
          <w:lang w:val="bg-BG"/>
        </w:rPr>
      </w:pPr>
      <w:r w:rsidRPr="008B45AA">
        <w:rPr>
          <w:sz w:val="28"/>
          <w:szCs w:val="28"/>
          <w:lang w:val="en-US"/>
        </w:rPr>
        <w:t xml:space="preserve">On-line </w:t>
      </w:r>
      <w:r w:rsidRPr="00866AC1">
        <w:rPr>
          <w:sz w:val="28"/>
          <w:szCs w:val="28"/>
        </w:rPr>
        <w:t>тестове</w:t>
      </w:r>
      <w:r>
        <w:rPr>
          <w:sz w:val="28"/>
          <w:szCs w:val="28"/>
          <w:lang w:val="bg-BG"/>
        </w:rPr>
        <w:t>;</w:t>
      </w:r>
      <w:r>
        <w:rPr>
          <w:lang w:val="en-US"/>
        </w:rPr>
        <w:t xml:space="preserve"> </w:t>
      </w:r>
      <w:hyperlink r:id="rId5" w:history="1">
        <w:r w:rsidRPr="00BB30C4">
          <w:rPr>
            <w:rStyle w:val="Hyperlink"/>
            <w:sz w:val="28"/>
            <w:szCs w:val="28"/>
            <w:lang w:val="bg-BG"/>
          </w:rPr>
          <w:t>https://www.liveworksheets.com/worksheets/bg</w:t>
        </w:r>
      </w:hyperlink>
      <w:r>
        <w:rPr>
          <w:sz w:val="28"/>
          <w:szCs w:val="28"/>
          <w:lang w:val="en-US"/>
        </w:rPr>
        <w:t xml:space="preserve">, </w:t>
      </w:r>
      <w:hyperlink r:id="rId6" w:history="1">
        <w:r w:rsidRPr="00BB30C4">
          <w:rPr>
            <w:rStyle w:val="Hyperlink"/>
            <w:sz w:val="28"/>
            <w:szCs w:val="28"/>
            <w:lang w:val="en-US"/>
          </w:rPr>
          <w:t>https://learningapps.org/</w:t>
        </w:r>
      </w:hyperlink>
      <w:r>
        <w:rPr>
          <w:sz w:val="28"/>
          <w:szCs w:val="28"/>
          <w:lang w:val="en-US"/>
        </w:rPr>
        <w:t xml:space="preserve"> </w:t>
      </w:r>
    </w:p>
    <w:p w:rsidR="00D01A49" w:rsidRDefault="00D01A49" w:rsidP="005F2C4F">
      <w:pPr>
        <w:numPr>
          <w:ilvl w:val="0"/>
          <w:numId w:val="1"/>
        </w:numPr>
        <w:ind w:right="-755"/>
        <w:rPr>
          <w:sz w:val="28"/>
          <w:szCs w:val="28"/>
        </w:rPr>
      </w:pPr>
      <w:r w:rsidRPr="00866AC1">
        <w:rPr>
          <w:sz w:val="28"/>
          <w:szCs w:val="28"/>
        </w:rPr>
        <w:t>програми за обучение</w:t>
      </w:r>
      <w:r>
        <w:rPr>
          <w:sz w:val="28"/>
          <w:szCs w:val="28"/>
          <w:lang w:val="bg-BG"/>
        </w:rPr>
        <w:t>;</w:t>
      </w:r>
      <w:r w:rsidRPr="00866AC1">
        <w:rPr>
          <w:sz w:val="28"/>
          <w:szCs w:val="28"/>
        </w:rPr>
        <w:t xml:space="preserve"> </w:t>
      </w:r>
      <w:hyperlink r:id="rId7" w:anchor="/" w:history="1">
        <w:r w:rsidRPr="00BB30C4">
          <w:rPr>
            <w:rStyle w:val="Hyperlink"/>
            <w:sz w:val="28"/>
            <w:szCs w:val="28"/>
          </w:rPr>
          <w:t>https://rus4chld.pushkininstitute.ru/#/</w:t>
        </w:r>
      </w:hyperlink>
      <w:r w:rsidRPr="00FD0E10">
        <w:rPr>
          <w:sz w:val="28"/>
          <w:szCs w:val="28"/>
        </w:rPr>
        <w:t xml:space="preserve"> </w:t>
      </w:r>
    </w:p>
    <w:p w:rsidR="00D01A49" w:rsidRPr="007D40B2" w:rsidRDefault="00D01A49" w:rsidP="005F2C4F">
      <w:pPr>
        <w:numPr>
          <w:ilvl w:val="0"/>
          <w:numId w:val="1"/>
        </w:numPr>
        <w:ind w:right="-755"/>
        <w:rPr>
          <w:sz w:val="28"/>
          <w:szCs w:val="28"/>
          <w:lang w:val="bg-BG"/>
        </w:rPr>
      </w:pPr>
      <w:r w:rsidRPr="00866AC1">
        <w:rPr>
          <w:sz w:val="28"/>
          <w:szCs w:val="28"/>
        </w:rPr>
        <w:t>електронни учебници</w:t>
      </w:r>
      <w:r>
        <w:rPr>
          <w:sz w:val="28"/>
          <w:szCs w:val="28"/>
          <w:lang w:val="bg-BG"/>
        </w:rPr>
        <w:t>;</w:t>
      </w:r>
      <w:r>
        <w:rPr>
          <w:lang w:val="bg-BG"/>
        </w:rPr>
        <w:t xml:space="preserve"> </w:t>
      </w:r>
      <w:hyperlink r:id="rId8" w:history="1">
        <w:r w:rsidRPr="00BB30C4">
          <w:rPr>
            <w:rStyle w:val="Hyperlink"/>
            <w:sz w:val="28"/>
            <w:szCs w:val="28"/>
            <w:lang w:val="bg-BG"/>
          </w:rPr>
          <w:t>https://bg.e-prosveta.bg/my-profile/my-books/56/70/ebook?page=61</w:t>
        </w:r>
      </w:hyperlink>
      <w:r>
        <w:rPr>
          <w:sz w:val="28"/>
          <w:szCs w:val="28"/>
          <w:lang w:val="bg-BG"/>
        </w:rPr>
        <w:t xml:space="preserve"> </w:t>
      </w:r>
    </w:p>
    <w:p w:rsidR="00D01A49" w:rsidRPr="00AB4C34" w:rsidRDefault="00D01A49" w:rsidP="005F2C4F">
      <w:pPr>
        <w:numPr>
          <w:ilvl w:val="0"/>
          <w:numId w:val="1"/>
        </w:numPr>
        <w:ind w:right="-755"/>
        <w:rPr>
          <w:sz w:val="28"/>
          <w:szCs w:val="28"/>
          <w:lang w:val="bg-BG"/>
        </w:rPr>
      </w:pPr>
      <w:r w:rsidRPr="00866AC1">
        <w:rPr>
          <w:sz w:val="28"/>
          <w:szCs w:val="28"/>
        </w:rPr>
        <w:t>образователни</w:t>
      </w:r>
      <w:r>
        <w:rPr>
          <w:sz w:val="28"/>
          <w:szCs w:val="28"/>
          <w:lang w:val="bg-BG"/>
        </w:rPr>
        <w:t xml:space="preserve"> </w:t>
      </w:r>
      <w:r w:rsidRPr="007D40B2">
        <w:rPr>
          <w:sz w:val="28"/>
          <w:szCs w:val="28"/>
          <w:lang w:val="bg-BG"/>
        </w:rPr>
        <w:t>Интернет ресурс</w:t>
      </w:r>
      <w:r>
        <w:rPr>
          <w:sz w:val="28"/>
          <w:szCs w:val="28"/>
          <w:lang w:val="bg-BG"/>
        </w:rPr>
        <w:t>и.</w:t>
      </w:r>
      <w:r w:rsidRPr="00501D9F">
        <w:t xml:space="preserve"> </w:t>
      </w:r>
      <w:hyperlink r:id="rId9" w:history="1">
        <w:r w:rsidRPr="00BB30C4">
          <w:rPr>
            <w:rStyle w:val="Hyperlink"/>
            <w:sz w:val="28"/>
            <w:szCs w:val="28"/>
            <w:lang w:val="bg-BG"/>
          </w:rPr>
          <w:t>https://morpher.ru/accentizer/</w:t>
        </w:r>
      </w:hyperlink>
      <w:r w:rsidRPr="00501D9F">
        <w:rPr>
          <w:sz w:val="28"/>
          <w:szCs w:val="28"/>
          <w:lang w:val="bg-BG"/>
        </w:rPr>
        <w:t xml:space="preserve"> ,</w:t>
      </w:r>
      <w:r w:rsidRPr="00501D9F">
        <w:rPr>
          <w:lang w:val="bg-BG"/>
        </w:rPr>
        <w:t xml:space="preserve"> </w:t>
      </w:r>
      <w:hyperlink r:id="rId10" w:history="1">
        <w:r w:rsidRPr="00BB30C4">
          <w:rPr>
            <w:rStyle w:val="Hyperlink"/>
            <w:sz w:val="28"/>
            <w:szCs w:val="28"/>
            <w:lang w:val="en-US"/>
          </w:rPr>
          <w:t>https</w:t>
        </w:r>
        <w:r w:rsidRPr="00501D9F">
          <w:rPr>
            <w:rStyle w:val="Hyperlink"/>
            <w:sz w:val="28"/>
            <w:szCs w:val="28"/>
            <w:lang w:val="bg-BG"/>
          </w:rPr>
          <w:t>://</w:t>
        </w:r>
        <w:r w:rsidRPr="00BB30C4">
          <w:rPr>
            <w:rStyle w:val="Hyperlink"/>
            <w:sz w:val="28"/>
            <w:szCs w:val="28"/>
            <w:lang w:val="en-US"/>
          </w:rPr>
          <w:t>mishka</w:t>
        </w:r>
        <w:r w:rsidRPr="00501D9F">
          <w:rPr>
            <w:rStyle w:val="Hyperlink"/>
            <w:sz w:val="28"/>
            <w:szCs w:val="28"/>
            <w:lang w:val="bg-BG"/>
          </w:rPr>
          <w:t>-</w:t>
        </w:r>
        <w:r w:rsidRPr="00BB30C4">
          <w:rPr>
            <w:rStyle w:val="Hyperlink"/>
            <w:sz w:val="28"/>
            <w:szCs w:val="28"/>
            <w:lang w:val="en-US"/>
          </w:rPr>
          <w:t>knizhka</w:t>
        </w:r>
        <w:r w:rsidRPr="00501D9F">
          <w:rPr>
            <w:rStyle w:val="Hyperlink"/>
            <w:sz w:val="28"/>
            <w:szCs w:val="28"/>
            <w:lang w:val="bg-BG"/>
          </w:rPr>
          <w:t>.</w:t>
        </w:r>
        <w:r w:rsidRPr="00BB30C4">
          <w:rPr>
            <w:rStyle w:val="Hyperlink"/>
            <w:sz w:val="28"/>
            <w:szCs w:val="28"/>
            <w:lang w:val="en-US"/>
          </w:rPr>
          <w:t>ru</w:t>
        </w:r>
        <w:r w:rsidRPr="00501D9F">
          <w:rPr>
            <w:rStyle w:val="Hyperlink"/>
            <w:sz w:val="28"/>
            <w:szCs w:val="28"/>
            <w:lang w:val="bg-BG"/>
          </w:rPr>
          <w:t>/</w:t>
        </w:r>
      </w:hyperlink>
      <w:r>
        <w:rPr>
          <w:sz w:val="28"/>
          <w:szCs w:val="28"/>
          <w:lang w:val="bg-BG"/>
        </w:rPr>
        <w:t xml:space="preserve">, </w:t>
      </w:r>
      <w:hyperlink r:id="rId11" w:history="1">
        <w:r w:rsidRPr="00BB30C4">
          <w:rPr>
            <w:rStyle w:val="Hyperlink"/>
            <w:sz w:val="28"/>
            <w:szCs w:val="28"/>
            <w:lang w:val="bg-BG"/>
          </w:rPr>
          <w:t>https://buratino2019.blogspot.com/p/blog-page_74.html</w:t>
        </w:r>
      </w:hyperlink>
      <w:r>
        <w:rPr>
          <w:sz w:val="28"/>
          <w:szCs w:val="28"/>
          <w:lang w:val="bg-BG"/>
        </w:rPr>
        <w:t xml:space="preserve"> , </w:t>
      </w:r>
      <w:hyperlink r:id="rId12" w:history="1">
        <w:r w:rsidRPr="00BB30C4">
          <w:rPr>
            <w:rStyle w:val="Hyperlink"/>
            <w:sz w:val="28"/>
            <w:szCs w:val="28"/>
            <w:lang w:val="bg-BG"/>
          </w:rPr>
          <w:t>https://tobemum.ru/deti/kak-nauchit/generator-propisi/</w:t>
        </w:r>
      </w:hyperlink>
      <w:r w:rsidRPr="00AB4C34">
        <w:rPr>
          <w:sz w:val="28"/>
          <w:szCs w:val="28"/>
          <w:lang w:val="bg-BG"/>
        </w:rPr>
        <w:t xml:space="preserve"> , </w:t>
      </w:r>
      <w:hyperlink r:id="rId13" w:history="1">
        <w:r w:rsidRPr="00BB30C4">
          <w:rPr>
            <w:rStyle w:val="Hyperlink"/>
            <w:sz w:val="28"/>
            <w:szCs w:val="28"/>
            <w:lang w:val="bg-BG"/>
          </w:rPr>
          <w:t>https://app.bookcreator.com/read/0N4mAhoXRwGBwDShYhNwlw</w:t>
        </w:r>
      </w:hyperlink>
      <w:r>
        <w:rPr>
          <w:sz w:val="28"/>
          <w:szCs w:val="28"/>
          <w:lang w:val="bg-BG"/>
        </w:rPr>
        <w:t xml:space="preserve"> </w:t>
      </w:r>
    </w:p>
    <w:p w:rsidR="00D01A49" w:rsidRPr="008F19DE" w:rsidRDefault="00D01A49" w:rsidP="005F2C4F">
      <w:pPr>
        <w:ind w:right="-755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 xml:space="preserve">Всички те </w:t>
      </w:r>
      <w:r w:rsidRPr="007D40B2">
        <w:rPr>
          <w:sz w:val="28"/>
          <w:szCs w:val="28"/>
          <w:lang w:val="bg-BG"/>
        </w:rPr>
        <w:t>мотивират и насочват учениците към успешни резултати.</w:t>
      </w:r>
      <w:r>
        <w:rPr>
          <w:sz w:val="28"/>
          <w:szCs w:val="28"/>
          <w:lang w:val="bg-BG"/>
        </w:rPr>
        <w:t xml:space="preserve"> </w:t>
      </w:r>
      <w:r w:rsidRPr="008F19DE">
        <w:rPr>
          <w:sz w:val="28"/>
          <w:szCs w:val="28"/>
          <w:lang w:val="bg-BG"/>
        </w:rPr>
        <w:t>Предимствата от използването на информационни</w:t>
      </w:r>
      <w:r>
        <w:rPr>
          <w:sz w:val="28"/>
          <w:szCs w:val="28"/>
          <w:lang w:val="bg-BG"/>
        </w:rPr>
        <w:t>те</w:t>
      </w:r>
      <w:r w:rsidRPr="008F19DE">
        <w:rPr>
          <w:sz w:val="28"/>
          <w:szCs w:val="28"/>
          <w:lang w:val="bg-BG"/>
        </w:rPr>
        <w:t xml:space="preserve"> технологии </w:t>
      </w:r>
      <w:r>
        <w:rPr>
          <w:sz w:val="28"/>
          <w:szCs w:val="28"/>
          <w:lang w:val="bg-BG"/>
        </w:rPr>
        <w:t>в</w:t>
      </w:r>
      <w:r w:rsidRPr="008F19DE">
        <w:rPr>
          <w:sz w:val="28"/>
          <w:szCs w:val="28"/>
          <w:lang w:val="bg-BG"/>
        </w:rPr>
        <w:t xml:space="preserve"> сравнение с традиционните методи се изразяват в</w:t>
      </w:r>
      <w:r>
        <w:rPr>
          <w:sz w:val="28"/>
          <w:szCs w:val="28"/>
          <w:lang w:val="bg-BG"/>
        </w:rPr>
        <w:t xml:space="preserve"> съчетаването на</w:t>
      </w:r>
      <w:r w:rsidRPr="008F19DE">
        <w:rPr>
          <w:sz w:val="28"/>
          <w:szCs w:val="28"/>
          <w:lang w:val="bg-BG"/>
        </w:rPr>
        <w:t xml:space="preserve"> аудио и видео визуализации, възможност за използване на интерактивна бяла дъска, осигуряване на ефективност на възприятието и запаметяването на образователния материал, спестяване на време за обучение.</w:t>
      </w:r>
    </w:p>
    <w:p w:rsidR="00D01A49" w:rsidRPr="00AC6163" w:rsidRDefault="00D01A49" w:rsidP="005F2C4F">
      <w:pPr>
        <w:ind w:right="-755"/>
        <w:rPr>
          <w:sz w:val="28"/>
          <w:szCs w:val="28"/>
          <w:lang w:val="bg-BG"/>
        </w:rPr>
      </w:pPr>
      <w:r w:rsidRPr="00AC6163">
        <w:rPr>
          <w:sz w:val="28"/>
          <w:szCs w:val="28"/>
          <w:lang w:val="bg-BG"/>
        </w:rPr>
        <w:t>Програмите Power Point и Microsoft Office</w:t>
      </w:r>
      <w:r>
        <w:rPr>
          <w:sz w:val="28"/>
          <w:szCs w:val="28"/>
          <w:lang w:val="bg-BG"/>
        </w:rPr>
        <w:t xml:space="preserve"> </w:t>
      </w:r>
      <w:r w:rsidRPr="00AC6163">
        <w:rPr>
          <w:sz w:val="28"/>
          <w:szCs w:val="28"/>
          <w:lang w:val="bg-BG"/>
        </w:rPr>
        <w:t>позволяват да</w:t>
      </w:r>
      <w:r>
        <w:rPr>
          <w:sz w:val="28"/>
          <w:szCs w:val="28"/>
          <w:lang w:val="bg-BG"/>
        </w:rPr>
        <w:t xml:space="preserve"> се</w:t>
      </w:r>
      <w:r w:rsidRPr="00AC6163">
        <w:rPr>
          <w:sz w:val="28"/>
          <w:szCs w:val="28"/>
          <w:lang w:val="bg-BG"/>
        </w:rPr>
        <w:t xml:space="preserve"> създа</w:t>
      </w:r>
      <w:r>
        <w:rPr>
          <w:sz w:val="28"/>
          <w:szCs w:val="28"/>
          <w:lang w:val="bg-BG"/>
        </w:rPr>
        <w:t>д</w:t>
      </w:r>
      <w:r w:rsidRPr="00AC6163">
        <w:rPr>
          <w:sz w:val="28"/>
          <w:szCs w:val="28"/>
          <w:lang w:val="bg-BG"/>
        </w:rPr>
        <w:t xml:space="preserve">ат висококачествени обучителни материали за </w:t>
      </w:r>
      <w:r>
        <w:rPr>
          <w:sz w:val="28"/>
          <w:szCs w:val="28"/>
          <w:lang w:val="bg-BG"/>
        </w:rPr>
        <w:t>реализацията</w:t>
      </w:r>
      <w:r w:rsidRPr="00AC6163">
        <w:rPr>
          <w:sz w:val="28"/>
          <w:szCs w:val="28"/>
          <w:lang w:val="bg-BG"/>
        </w:rPr>
        <w:t xml:space="preserve"> на конкретни </w:t>
      </w:r>
      <w:r>
        <w:rPr>
          <w:sz w:val="28"/>
          <w:szCs w:val="28"/>
          <w:lang w:val="bg-BG"/>
        </w:rPr>
        <w:t xml:space="preserve">учебни </w:t>
      </w:r>
      <w:r w:rsidRPr="00AC6163">
        <w:rPr>
          <w:sz w:val="28"/>
          <w:szCs w:val="28"/>
          <w:lang w:val="bg-BG"/>
        </w:rPr>
        <w:t>задачи</w:t>
      </w:r>
      <w:r>
        <w:rPr>
          <w:sz w:val="28"/>
          <w:szCs w:val="28"/>
          <w:lang w:val="bg-BG"/>
        </w:rPr>
        <w:t>, наред с обучаващите</w:t>
      </w:r>
      <w:r w:rsidRPr="00AC6163">
        <w:rPr>
          <w:sz w:val="28"/>
          <w:szCs w:val="28"/>
          <w:lang w:val="bg-BG"/>
        </w:rPr>
        <w:t xml:space="preserve"> компютърни програми и електронни учебници.</w:t>
      </w:r>
    </w:p>
    <w:p w:rsidR="00D01A49" w:rsidRDefault="00D01A49" w:rsidP="005F2C4F">
      <w:pPr>
        <w:ind w:right="-755" w:firstLine="708"/>
        <w:rPr>
          <w:sz w:val="28"/>
          <w:szCs w:val="28"/>
          <w:lang w:val="bg-BG"/>
        </w:rPr>
      </w:pPr>
      <w:r w:rsidRPr="00F8267D">
        <w:rPr>
          <w:sz w:val="28"/>
          <w:szCs w:val="28"/>
        </w:rPr>
        <w:t>Основната цел на изучаването на чужд език в училище е формирането на комуникативна компетентност, всички други цели (</w:t>
      </w:r>
      <w:r>
        <w:rPr>
          <w:sz w:val="28"/>
          <w:szCs w:val="28"/>
          <w:lang w:val="bg-BG"/>
        </w:rPr>
        <w:t>възпит</w:t>
      </w:r>
      <w:r w:rsidRPr="00F8267D">
        <w:rPr>
          <w:sz w:val="28"/>
          <w:szCs w:val="28"/>
        </w:rPr>
        <w:t>ателн</w:t>
      </w:r>
      <w:r>
        <w:rPr>
          <w:sz w:val="28"/>
          <w:szCs w:val="28"/>
          <w:lang w:val="bg-BG"/>
        </w:rPr>
        <w:t>а</w:t>
      </w:r>
      <w:r w:rsidRPr="00F8267D">
        <w:rPr>
          <w:sz w:val="28"/>
          <w:szCs w:val="28"/>
        </w:rPr>
        <w:t>, образователн</w:t>
      </w:r>
      <w:r>
        <w:rPr>
          <w:sz w:val="28"/>
          <w:szCs w:val="28"/>
          <w:lang w:val="bg-BG"/>
        </w:rPr>
        <w:t>а</w:t>
      </w:r>
      <w:r w:rsidRPr="00F8267D">
        <w:rPr>
          <w:sz w:val="28"/>
          <w:szCs w:val="28"/>
        </w:rPr>
        <w:t>, разви</w:t>
      </w:r>
      <w:r>
        <w:rPr>
          <w:sz w:val="28"/>
          <w:szCs w:val="28"/>
          <w:lang w:val="bg-BG"/>
        </w:rPr>
        <w:t>ваща</w:t>
      </w:r>
      <w:r w:rsidRPr="00F8267D">
        <w:rPr>
          <w:sz w:val="28"/>
          <w:szCs w:val="28"/>
        </w:rPr>
        <w:t xml:space="preserve">) се реализират в процеса на изпълнение на тази основна цел. </w:t>
      </w:r>
      <w:r w:rsidRPr="00060DF0">
        <w:rPr>
          <w:sz w:val="28"/>
          <w:szCs w:val="28"/>
        </w:rPr>
        <w:t>Интернет технологиите играят положителна роля при формирането на чужд</w:t>
      </w:r>
      <w:r>
        <w:rPr>
          <w:sz w:val="28"/>
          <w:szCs w:val="28"/>
          <w:lang w:val="bg-BG"/>
        </w:rPr>
        <w:t>о</w:t>
      </w:r>
      <w:r w:rsidRPr="00060DF0">
        <w:rPr>
          <w:sz w:val="28"/>
          <w:szCs w:val="28"/>
        </w:rPr>
        <w:t>език</w:t>
      </w:r>
      <w:r>
        <w:rPr>
          <w:sz w:val="28"/>
          <w:szCs w:val="28"/>
          <w:lang w:val="bg-BG"/>
        </w:rPr>
        <w:t>ова</w:t>
      </w:r>
      <w:r w:rsidRPr="00060DF0">
        <w:rPr>
          <w:sz w:val="28"/>
          <w:szCs w:val="28"/>
        </w:rPr>
        <w:t xml:space="preserve"> комуникативна компетентност </w:t>
      </w:r>
      <w:r>
        <w:rPr>
          <w:sz w:val="28"/>
          <w:szCs w:val="28"/>
          <w:lang w:val="bg-BG"/>
        </w:rPr>
        <w:t>у учениците</w:t>
      </w:r>
      <w:r w:rsidRPr="00060DF0">
        <w:rPr>
          <w:sz w:val="28"/>
          <w:szCs w:val="28"/>
        </w:rPr>
        <w:t>, защото ефективното изучаване на чужд език се основава на работа</w:t>
      </w:r>
      <w:r>
        <w:rPr>
          <w:sz w:val="28"/>
          <w:szCs w:val="28"/>
          <w:lang w:val="bg-BG"/>
        </w:rPr>
        <w:t>та</w:t>
      </w:r>
      <w:r w:rsidRPr="00060DF0">
        <w:rPr>
          <w:sz w:val="28"/>
          <w:szCs w:val="28"/>
        </w:rPr>
        <w:t xml:space="preserve"> с автентични аудио, видео и печатни материали.</w:t>
      </w:r>
      <w:r>
        <w:rPr>
          <w:sz w:val="28"/>
          <w:szCs w:val="28"/>
          <w:lang w:val="bg-BG"/>
        </w:rPr>
        <w:t xml:space="preserve"> </w:t>
      </w:r>
    </w:p>
    <w:p w:rsidR="00D01A49" w:rsidRPr="00060DF0" w:rsidRDefault="00D01A49" w:rsidP="005F2C4F">
      <w:pPr>
        <w:ind w:right="-755" w:firstLine="708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Е</w:t>
      </w:r>
      <w:r w:rsidRPr="00060DF0">
        <w:rPr>
          <w:sz w:val="28"/>
          <w:szCs w:val="28"/>
          <w:lang w:val="bg-BG"/>
        </w:rPr>
        <w:t xml:space="preserve">дна от най-подходящите съвременни технологии е методът на проекта. Този метод, съчетаващ </w:t>
      </w:r>
      <w:r>
        <w:rPr>
          <w:sz w:val="28"/>
          <w:szCs w:val="28"/>
          <w:lang w:val="bg-BG"/>
        </w:rPr>
        <w:t xml:space="preserve">в себе си </w:t>
      </w:r>
      <w:r w:rsidRPr="00060DF0">
        <w:rPr>
          <w:sz w:val="28"/>
          <w:szCs w:val="28"/>
          <w:lang w:val="bg-BG"/>
        </w:rPr>
        <w:t>елементи на проблем</w:t>
      </w:r>
      <w:r>
        <w:rPr>
          <w:sz w:val="28"/>
          <w:szCs w:val="28"/>
          <w:lang w:val="bg-BG"/>
        </w:rPr>
        <w:t>но</w:t>
      </w:r>
      <w:r w:rsidRPr="00060DF0">
        <w:rPr>
          <w:sz w:val="28"/>
          <w:szCs w:val="28"/>
          <w:lang w:val="bg-BG"/>
        </w:rPr>
        <w:t xml:space="preserve"> обучение и учене</w:t>
      </w:r>
      <w:r>
        <w:rPr>
          <w:sz w:val="28"/>
          <w:szCs w:val="28"/>
          <w:lang w:val="bg-BG"/>
        </w:rPr>
        <w:t>то</w:t>
      </w:r>
      <w:r w:rsidRPr="00060DF0">
        <w:rPr>
          <w:sz w:val="28"/>
          <w:szCs w:val="28"/>
          <w:lang w:val="bg-BG"/>
        </w:rPr>
        <w:t xml:space="preserve"> в сътрудничество,</w:t>
      </w:r>
      <w:r>
        <w:rPr>
          <w:sz w:val="28"/>
          <w:szCs w:val="28"/>
          <w:lang w:val="bg-BG"/>
        </w:rPr>
        <w:t xml:space="preserve"> </w:t>
      </w:r>
      <w:r w:rsidRPr="00060DF0">
        <w:rPr>
          <w:sz w:val="28"/>
          <w:szCs w:val="28"/>
          <w:lang w:val="bg-BG"/>
        </w:rPr>
        <w:t xml:space="preserve">позволява да </w:t>
      </w:r>
      <w:r>
        <w:rPr>
          <w:sz w:val="28"/>
          <w:szCs w:val="28"/>
          <w:lang w:val="bg-BG"/>
        </w:rPr>
        <w:t xml:space="preserve">се </w:t>
      </w:r>
      <w:r w:rsidRPr="00060DF0">
        <w:rPr>
          <w:sz w:val="28"/>
          <w:szCs w:val="28"/>
          <w:lang w:val="bg-BG"/>
        </w:rPr>
        <w:t xml:space="preserve">постигнете най-високо ниво на овладяване на всеки предмет. Методът на проектите формира </w:t>
      </w:r>
      <w:r>
        <w:rPr>
          <w:sz w:val="28"/>
          <w:szCs w:val="28"/>
          <w:lang w:val="bg-BG"/>
        </w:rPr>
        <w:t xml:space="preserve">у учениците </w:t>
      </w:r>
      <w:r w:rsidRPr="00060DF0">
        <w:rPr>
          <w:sz w:val="28"/>
          <w:szCs w:val="28"/>
          <w:lang w:val="bg-BG"/>
        </w:rPr>
        <w:t xml:space="preserve">умения за комуникация, </w:t>
      </w:r>
      <w:r>
        <w:rPr>
          <w:sz w:val="28"/>
          <w:szCs w:val="28"/>
          <w:lang w:val="bg-BG"/>
        </w:rPr>
        <w:t>к</w:t>
      </w:r>
      <w:r w:rsidRPr="00060DF0">
        <w:rPr>
          <w:sz w:val="28"/>
          <w:szCs w:val="28"/>
          <w:lang w:val="bg-BG"/>
        </w:rPr>
        <w:t>ултура</w:t>
      </w:r>
      <w:r>
        <w:rPr>
          <w:sz w:val="28"/>
          <w:szCs w:val="28"/>
          <w:lang w:val="bg-BG"/>
        </w:rPr>
        <w:t>та</w:t>
      </w:r>
      <w:r w:rsidRPr="00060DF0">
        <w:rPr>
          <w:sz w:val="28"/>
          <w:szCs w:val="28"/>
          <w:lang w:val="bg-BG"/>
        </w:rPr>
        <w:t xml:space="preserve"> на </w:t>
      </w:r>
      <w:r>
        <w:rPr>
          <w:sz w:val="28"/>
          <w:szCs w:val="28"/>
          <w:lang w:val="bg-BG"/>
        </w:rPr>
        <w:t>общуване</w:t>
      </w:r>
      <w:r w:rsidRPr="00060DF0">
        <w:rPr>
          <w:sz w:val="28"/>
          <w:szCs w:val="28"/>
          <w:lang w:val="bg-BG"/>
        </w:rPr>
        <w:t xml:space="preserve">, способност за </w:t>
      </w:r>
      <w:r>
        <w:rPr>
          <w:sz w:val="28"/>
          <w:szCs w:val="28"/>
          <w:lang w:val="bg-BG"/>
        </w:rPr>
        <w:t xml:space="preserve">кратко и достъпно </w:t>
      </w:r>
      <w:r w:rsidRPr="00060DF0">
        <w:rPr>
          <w:sz w:val="28"/>
          <w:szCs w:val="28"/>
          <w:lang w:val="bg-BG"/>
        </w:rPr>
        <w:t>формулиране на мис</w:t>
      </w:r>
      <w:r>
        <w:rPr>
          <w:sz w:val="28"/>
          <w:szCs w:val="28"/>
          <w:lang w:val="bg-BG"/>
        </w:rPr>
        <w:t>ли</w:t>
      </w:r>
      <w:r w:rsidRPr="00060DF0">
        <w:rPr>
          <w:sz w:val="28"/>
          <w:szCs w:val="28"/>
          <w:lang w:val="bg-BG"/>
        </w:rPr>
        <w:t xml:space="preserve">, толерира мнението на комуникационните партньори, развива способността да </w:t>
      </w:r>
      <w:r>
        <w:rPr>
          <w:sz w:val="28"/>
          <w:szCs w:val="28"/>
          <w:lang w:val="bg-BG"/>
        </w:rPr>
        <w:t xml:space="preserve">се </w:t>
      </w:r>
      <w:r w:rsidRPr="00060DF0">
        <w:rPr>
          <w:sz w:val="28"/>
          <w:szCs w:val="28"/>
          <w:lang w:val="bg-BG"/>
        </w:rPr>
        <w:t xml:space="preserve">извлича информация от различни източници, да </w:t>
      </w:r>
      <w:r>
        <w:rPr>
          <w:sz w:val="28"/>
          <w:szCs w:val="28"/>
          <w:lang w:val="bg-BG"/>
        </w:rPr>
        <w:t>се</w:t>
      </w:r>
      <w:r w:rsidRPr="00060DF0">
        <w:rPr>
          <w:sz w:val="28"/>
          <w:szCs w:val="28"/>
          <w:lang w:val="bg-BG"/>
        </w:rPr>
        <w:t xml:space="preserve"> обработва с помощта на съвременни компютърни технологии, </w:t>
      </w:r>
      <w:r>
        <w:rPr>
          <w:sz w:val="28"/>
          <w:szCs w:val="28"/>
          <w:lang w:val="bg-BG"/>
        </w:rPr>
        <w:t xml:space="preserve">да се </w:t>
      </w:r>
      <w:r w:rsidRPr="00060DF0">
        <w:rPr>
          <w:sz w:val="28"/>
          <w:szCs w:val="28"/>
          <w:lang w:val="bg-BG"/>
        </w:rPr>
        <w:t xml:space="preserve">създава езикова среда, която </w:t>
      </w:r>
      <w:r>
        <w:rPr>
          <w:sz w:val="28"/>
          <w:szCs w:val="28"/>
          <w:lang w:val="bg-BG"/>
        </w:rPr>
        <w:t xml:space="preserve">да </w:t>
      </w:r>
      <w:r w:rsidRPr="00060DF0">
        <w:rPr>
          <w:sz w:val="28"/>
          <w:szCs w:val="28"/>
          <w:lang w:val="bg-BG"/>
        </w:rPr>
        <w:t>доприн</w:t>
      </w:r>
      <w:r>
        <w:rPr>
          <w:sz w:val="28"/>
          <w:szCs w:val="28"/>
          <w:lang w:val="bg-BG"/>
        </w:rPr>
        <w:t>е</w:t>
      </w:r>
      <w:r w:rsidRPr="00060DF0">
        <w:rPr>
          <w:sz w:val="28"/>
          <w:szCs w:val="28"/>
          <w:lang w:val="bg-BG"/>
        </w:rPr>
        <w:t>с</w:t>
      </w:r>
      <w:r>
        <w:rPr>
          <w:sz w:val="28"/>
          <w:szCs w:val="28"/>
          <w:lang w:val="bg-BG"/>
        </w:rPr>
        <w:t>е</w:t>
      </w:r>
      <w:r w:rsidRPr="00060DF0">
        <w:rPr>
          <w:sz w:val="28"/>
          <w:szCs w:val="28"/>
          <w:lang w:val="bg-BG"/>
        </w:rPr>
        <w:t xml:space="preserve"> за появата на </w:t>
      </w:r>
      <w:r>
        <w:rPr>
          <w:sz w:val="28"/>
          <w:szCs w:val="28"/>
          <w:lang w:val="bg-BG"/>
        </w:rPr>
        <w:t>естествена</w:t>
      </w:r>
      <w:r w:rsidRPr="00060DF0">
        <w:rPr>
          <w:sz w:val="28"/>
          <w:szCs w:val="28"/>
          <w:lang w:val="bg-BG"/>
        </w:rPr>
        <w:t xml:space="preserve"> потребност от комуникация на чужд език.</w:t>
      </w:r>
    </w:p>
    <w:p w:rsidR="00D01A49" w:rsidRPr="008B45AA" w:rsidRDefault="00D01A49" w:rsidP="005F2C4F">
      <w:pPr>
        <w:ind w:right="-755" w:firstLine="708"/>
        <w:rPr>
          <w:b/>
          <w:bCs/>
          <w:i/>
          <w:iCs/>
          <w:sz w:val="28"/>
          <w:szCs w:val="28"/>
          <w:lang w:val="bg"/>
        </w:rPr>
      </w:pPr>
      <w:r w:rsidRPr="007359C7">
        <w:rPr>
          <w:sz w:val="28"/>
          <w:szCs w:val="28"/>
          <w:lang w:val="bg"/>
        </w:rPr>
        <w:t>Успешно се използват игрови</w:t>
      </w:r>
      <w:r>
        <w:rPr>
          <w:sz w:val="28"/>
          <w:szCs w:val="28"/>
          <w:lang w:val="bg"/>
        </w:rPr>
        <w:t>те</w:t>
      </w:r>
      <w:r w:rsidRPr="007359C7">
        <w:rPr>
          <w:sz w:val="28"/>
          <w:szCs w:val="28"/>
          <w:lang w:val="bg"/>
        </w:rPr>
        <w:t xml:space="preserve"> технологии (</w:t>
      </w:r>
      <w:r>
        <w:rPr>
          <w:sz w:val="28"/>
          <w:szCs w:val="28"/>
          <w:lang w:val="bg"/>
        </w:rPr>
        <w:t>делови</w:t>
      </w:r>
      <w:r w:rsidRPr="007359C7">
        <w:rPr>
          <w:sz w:val="28"/>
          <w:szCs w:val="28"/>
          <w:lang w:val="bg"/>
        </w:rPr>
        <w:t xml:space="preserve"> игри и ролеви игри), без които овладяването на уменията и </w:t>
      </w:r>
      <w:r>
        <w:rPr>
          <w:sz w:val="28"/>
          <w:szCs w:val="28"/>
          <w:lang w:val="bg"/>
        </w:rPr>
        <w:t>навици</w:t>
      </w:r>
      <w:r w:rsidRPr="007359C7">
        <w:rPr>
          <w:sz w:val="28"/>
          <w:szCs w:val="28"/>
          <w:lang w:val="bg"/>
        </w:rPr>
        <w:t>те на чужд</w:t>
      </w:r>
      <w:r>
        <w:rPr>
          <w:sz w:val="28"/>
          <w:szCs w:val="28"/>
          <w:lang w:val="bg"/>
        </w:rPr>
        <w:t>оезиковото общуване</w:t>
      </w:r>
      <w:r w:rsidRPr="007359C7">
        <w:rPr>
          <w:sz w:val="28"/>
          <w:szCs w:val="28"/>
          <w:lang w:val="bg"/>
        </w:rPr>
        <w:t xml:space="preserve"> и поведение</w:t>
      </w:r>
      <w:r>
        <w:rPr>
          <w:sz w:val="28"/>
          <w:szCs w:val="28"/>
          <w:lang w:val="bg"/>
        </w:rPr>
        <w:t xml:space="preserve"> е невъзможно</w:t>
      </w:r>
      <w:r w:rsidRPr="007359C7">
        <w:rPr>
          <w:sz w:val="28"/>
          <w:szCs w:val="28"/>
          <w:lang w:val="bg"/>
        </w:rPr>
        <w:t>.</w:t>
      </w:r>
      <w:r>
        <w:rPr>
          <w:sz w:val="28"/>
          <w:szCs w:val="28"/>
          <w:lang w:val="bg"/>
        </w:rPr>
        <w:t xml:space="preserve"> Според Конфуций:</w:t>
      </w:r>
      <w:r w:rsidRPr="00E872B8">
        <w:t xml:space="preserve"> </w:t>
      </w:r>
      <w:r w:rsidRPr="008B45AA">
        <w:rPr>
          <w:b/>
          <w:bCs/>
          <w:i/>
          <w:iCs/>
          <w:sz w:val="28"/>
          <w:szCs w:val="28"/>
          <w:lang w:val="bg"/>
        </w:rPr>
        <w:t>„Аз слушам – аз забравям. Аз гледам – аз запомням. Аз правя – аз разбирам.”</w:t>
      </w:r>
    </w:p>
    <w:p w:rsidR="00D01A49" w:rsidRDefault="00D01A49" w:rsidP="005F2C4F">
      <w:pPr>
        <w:spacing w:before="100" w:beforeAutospacing="1" w:after="100" w:afterAutospacing="1"/>
        <w:ind w:right="-755" w:firstLine="708"/>
        <w:rPr>
          <w:sz w:val="28"/>
          <w:szCs w:val="28"/>
          <w:lang w:val="bg"/>
        </w:rPr>
      </w:pPr>
      <w:r w:rsidRPr="009E24FC">
        <w:rPr>
          <w:sz w:val="28"/>
          <w:szCs w:val="28"/>
          <w:lang w:val="bg"/>
        </w:rPr>
        <w:t>Основният критерий за оценка на нивото на владеене на чужди</w:t>
      </w:r>
      <w:r>
        <w:rPr>
          <w:sz w:val="28"/>
          <w:szCs w:val="28"/>
          <w:lang w:val="bg"/>
        </w:rPr>
        <w:t>я</w:t>
      </w:r>
      <w:r w:rsidRPr="009E24FC">
        <w:rPr>
          <w:sz w:val="28"/>
          <w:szCs w:val="28"/>
          <w:lang w:val="bg"/>
        </w:rPr>
        <w:t xml:space="preserve"> ези</w:t>
      </w:r>
      <w:r>
        <w:rPr>
          <w:sz w:val="28"/>
          <w:szCs w:val="28"/>
          <w:lang w:val="bg"/>
        </w:rPr>
        <w:t>к</w:t>
      </w:r>
      <w:r w:rsidRPr="009E24FC">
        <w:rPr>
          <w:sz w:val="28"/>
          <w:szCs w:val="28"/>
          <w:lang w:val="bg"/>
        </w:rPr>
        <w:t xml:space="preserve"> в технологията на езиковото портфолио е тестването. Приоритет на тази технология е преориентацията на образователния процес от учителя към ученика. </w:t>
      </w:r>
      <w:r>
        <w:rPr>
          <w:sz w:val="28"/>
          <w:szCs w:val="28"/>
          <w:lang w:val="bg"/>
        </w:rPr>
        <w:t>Ученик</w:t>
      </w:r>
      <w:r w:rsidRPr="009E24FC">
        <w:rPr>
          <w:sz w:val="28"/>
          <w:szCs w:val="28"/>
          <w:lang w:val="bg"/>
        </w:rPr>
        <w:t>ът от своя страна носи съзнателна отговорност за резултатите от</w:t>
      </w:r>
      <w:r>
        <w:rPr>
          <w:sz w:val="28"/>
          <w:szCs w:val="28"/>
          <w:lang w:val="bg"/>
        </w:rPr>
        <w:t xml:space="preserve"> познав</w:t>
      </w:r>
      <w:r w:rsidRPr="009E24FC">
        <w:rPr>
          <w:sz w:val="28"/>
          <w:szCs w:val="28"/>
          <w:lang w:val="bg"/>
        </w:rPr>
        <w:t>а</w:t>
      </w:r>
      <w:r>
        <w:rPr>
          <w:sz w:val="28"/>
          <w:szCs w:val="28"/>
          <w:lang w:val="bg"/>
        </w:rPr>
        <w:t>телна</w:t>
      </w:r>
      <w:r w:rsidRPr="009E24FC">
        <w:rPr>
          <w:sz w:val="28"/>
          <w:szCs w:val="28"/>
          <w:lang w:val="bg"/>
        </w:rPr>
        <w:t xml:space="preserve">та си дейност. Горепосочената технология води до постепенно формиране на умения </w:t>
      </w:r>
      <w:r>
        <w:rPr>
          <w:sz w:val="28"/>
          <w:szCs w:val="28"/>
          <w:lang w:val="bg"/>
        </w:rPr>
        <w:t>у</w:t>
      </w:r>
      <w:r w:rsidRPr="009E24FC">
        <w:rPr>
          <w:sz w:val="28"/>
          <w:szCs w:val="28"/>
          <w:lang w:val="bg"/>
        </w:rPr>
        <w:t xml:space="preserve"> учениците за независимо овладяване на информацията.</w:t>
      </w:r>
    </w:p>
    <w:p w:rsidR="00D01A49" w:rsidRDefault="00D01A49" w:rsidP="005F2C4F">
      <w:pPr>
        <w:spacing w:before="100" w:beforeAutospacing="1" w:after="100" w:afterAutospacing="1"/>
        <w:ind w:right="-755" w:firstLine="708"/>
        <w:rPr>
          <w:sz w:val="28"/>
          <w:szCs w:val="28"/>
          <w:lang w:val="bg"/>
        </w:rPr>
      </w:pPr>
      <w:r w:rsidRPr="007359C7">
        <w:rPr>
          <w:sz w:val="28"/>
          <w:szCs w:val="28"/>
          <w:lang w:val="bg"/>
        </w:rPr>
        <w:t>Използването на иновативни форми на преподаване</w:t>
      </w:r>
      <w:r>
        <w:rPr>
          <w:sz w:val="28"/>
          <w:szCs w:val="28"/>
          <w:lang w:val="bg"/>
        </w:rPr>
        <w:t xml:space="preserve"> </w:t>
      </w:r>
      <w:r w:rsidRPr="007359C7">
        <w:rPr>
          <w:sz w:val="28"/>
          <w:szCs w:val="28"/>
          <w:lang w:val="bg"/>
        </w:rPr>
        <w:t xml:space="preserve">възлага на ученика основна роля по пътя към </w:t>
      </w:r>
      <w:r>
        <w:rPr>
          <w:sz w:val="28"/>
          <w:szCs w:val="28"/>
          <w:lang w:val="bg"/>
        </w:rPr>
        <w:t>усвояване</w:t>
      </w:r>
      <w:r w:rsidRPr="007359C7">
        <w:rPr>
          <w:sz w:val="28"/>
          <w:szCs w:val="28"/>
          <w:lang w:val="bg"/>
        </w:rPr>
        <w:t xml:space="preserve"> на знани</w:t>
      </w:r>
      <w:r>
        <w:rPr>
          <w:sz w:val="28"/>
          <w:szCs w:val="28"/>
          <w:lang w:val="bg"/>
        </w:rPr>
        <w:t>я</w:t>
      </w:r>
      <w:r w:rsidRPr="007359C7">
        <w:rPr>
          <w:sz w:val="28"/>
          <w:szCs w:val="28"/>
          <w:lang w:val="bg"/>
        </w:rPr>
        <w:t>т</w:t>
      </w:r>
      <w:r>
        <w:rPr>
          <w:sz w:val="28"/>
          <w:szCs w:val="28"/>
          <w:lang w:val="bg"/>
        </w:rPr>
        <w:t>а</w:t>
      </w:r>
      <w:r w:rsidRPr="007359C7">
        <w:rPr>
          <w:sz w:val="28"/>
          <w:szCs w:val="28"/>
          <w:lang w:val="bg"/>
        </w:rPr>
        <w:t>, в която учителят е активен асистент,</w:t>
      </w:r>
      <w:r>
        <w:rPr>
          <w:sz w:val="28"/>
          <w:szCs w:val="28"/>
          <w:lang w:val="bg"/>
        </w:rPr>
        <w:t xml:space="preserve"> който</w:t>
      </w:r>
      <w:r w:rsidRPr="007359C7">
        <w:rPr>
          <w:sz w:val="28"/>
          <w:szCs w:val="28"/>
          <w:lang w:val="bg"/>
        </w:rPr>
        <w:t xml:space="preserve"> организира, ръководи и стимулира образователни</w:t>
      </w:r>
      <w:r>
        <w:rPr>
          <w:sz w:val="28"/>
          <w:szCs w:val="28"/>
          <w:lang w:val="bg"/>
        </w:rPr>
        <w:t>те</w:t>
      </w:r>
      <w:r w:rsidRPr="007359C7">
        <w:rPr>
          <w:sz w:val="28"/>
          <w:szCs w:val="28"/>
          <w:lang w:val="bg"/>
        </w:rPr>
        <w:t xml:space="preserve"> дейности.</w:t>
      </w:r>
      <w:r w:rsidRPr="00B9653E">
        <w:t xml:space="preserve"> </w:t>
      </w:r>
      <w:r w:rsidRPr="00B9653E">
        <w:rPr>
          <w:sz w:val="28"/>
          <w:szCs w:val="28"/>
          <w:lang w:val="bg-BG"/>
        </w:rPr>
        <w:t>Той трябва да е наясно</w:t>
      </w:r>
      <w:r>
        <w:rPr>
          <w:lang w:val="bg-BG"/>
        </w:rPr>
        <w:t xml:space="preserve"> </w:t>
      </w:r>
      <w:r>
        <w:rPr>
          <w:sz w:val="28"/>
          <w:szCs w:val="28"/>
          <w:lang w:val="bg"/>
        </w:rPr>
        <w:t>к</w:t>
      </w:r>
      <w:r w:rsidRPr="00B9653E">
        <w:rPr>
          <w:sz w:val="28"/>
          <w:szCs w:val="28"/>
          <w:lang w:val="bg"/>
        </w:rPr>
        <w:t>аква част от урок</w:t>
      </w:r>
      <w:r>
        <w:rPr>
          <w:sz w:val="28"/>
          <w:szCs w:val="28"/>
          <w:lang w:val="bg"/>
        </w:rPr>
        <w:t>а</w:t>
      </w:r>
      <w:r w:rsidRPr="00B9653E">
        <w:rPr>
          <w:sz w:val="28"/>
          <w:szCs w:val="28"/>
          <w:lang w:val="bg"/>
        </w:rPr>
        <w:t xml:space="preserve"> е планирана за дейности на учениците и какви дейности включва</w:t>
      </w:r>
      <w:r>
        <w:rPr>
          <w:sz w:val="28"/>
          <w:szCs w:val="28"/>
          <w:lang w:val="bg"/>
        </w:rPr>
        <w:t>. Например:</w:t>
      </w:r>
    </w:p>
    <w:p w:rsidR="00D01A49" w:rsidRPr="00B9653E" w:rsidRDefault="00D01A49" w:rsidP="005F2C4F">
      <w:pPr>
        <w:numPr>
          <w:ilvl w:val="0"/>
          <w:numId w:val="2"/>
        </w:numPr>
        <w:spacing w:before="100" w:beforeAutospacing="1" w:after="100" w:afterAutospacing="1"/>
        <w:ind w:right="-755"/>
        <w:rPr>
          <w:sz w:val="28"/>
          <w:szCs w:val="28"/>
        </w:rPr>
      </w:pPr>
      <w:r w:rsidRPr="00B9653E">
        <w:rPr>
          <w:sz w:val="28"/>
          <w:szCs w:val="28"/>
        </w:rPr>
        <w:t>Привл</w:t>
      </w:r>
      <w:r>
        <w:rPr>
          <w:sz w:val="28"/>
          <w:szCs w:val="28"/>
          <w:lang w:val="bg-BG"/>
        </w:rPr>
        <w:t>и</w:t>
      </w:r>
      <w:r w:rsidRPr="00B9653E">
        <w:rPr>
          <w:sz w:val="28"/>
          <w:szCs w:val="28"/>
        </w:rPr>
        <w:t>ч</w:t>
      </w:r>
      <w:r>
        <w:rPr>
          <w:sz w:val="28"/>
          <w:szCs w:val="28"/>
          <w:lang w:val="bg-BG"/>
        </w:rPr>
        <w:t>ане на</w:t>
      </w:r>
      <w:r w:rsidRPr="00B9653E">
        <w:rPr>
          <w:sz w:val="28"/>
          <w:szCs w:val="28"/>
        </w:rPr>
        <w:t xml:space="preserve"> вниманието.</w:t>
      </w:r>
    </w:p>
    <w:p w:rsidR="00D01A49" w:rsidRPr="00B9653E" w:rsidRDefault="00D01A49" w:rsidP="005F2C4F">
      <w:pPr>
        <w:numPr>
          <w:ilvl w:val="0"/>
          <w:numId w:val="2"/>
        </w:numPr>
        <w:spacing w:before="100" w:beforeAutospacing="1" w:after="100" w:afterAutospacing="1"/>
        <w:ind w:right="-755"/>
        <w:rPr>
          <w:sz w:val="28"/>
          <w:szCs w:val="28"/>
        </w:rPr>
      </w:pPr>
      <w:r w:rsidRPr="00B9653E">
        <w:rPr>
          <w:sz w:val="28"/>
          <w:szCs w:val="28"/>
        </w:rPr>
        <w:t>Обясн</w:t>
      </w:r>
      <w:r>
        <w:rPr>
          <w:sz w:val="28"/>
          <w:szCs w:val="28"/>
          <w:lang w:val="bg-BG"/>
        </w:rPr>
        <w:t xml:space="preserve">яване на </w:t>
      </w:r>
      <w:r w:rsidRPr="00B9653E">
        <w:rPr>
          <w:sz w:val="28"/>
          <w:szCs w:val="28"/>
        </w:rPr>
        <w:t>задачата.</w:t>
      </w:r>
    </w:p>
    <w:p w:rsidR="00D01A49" w:rsidRPr="00B9653E" w:rsidRDefault="00D01A49" w:rsidP="005F2C4F">
      <w:pPr>
        <w:numPr>
          <w:ilvl w:val="0"/>
          <w:numId w:val="2"/>
        </w:numPr>
        <w:spacing w:before="100" w:beforeAutospacing="1" w:after="100" w:afterAutospacing="1"/>
        <w:ind w:right="-755"/>
        <w:rPr>
          <w:sz w:val="28"/>
          <w:szCs w:val="28"/>
        </w:rPr>
      </w:pPr>
      <w:r w:rsidRPr="00B9653E">
        <w:rPr>
          <w:sz w:val="28"/>
          <w:szCs w:val="28"/>
        </w:rPr>
        <w:t>Активира</w:t>
      </w:r>
      <w:r>
        <w:rPr>
          <w:sz w:val="28"/>
          <w:szCs w:val="28"/>
          <w:lang w:val="bg-BG"/>
        </w:rPr>
        <w:t>н</w:t>
      </w:r>
      <w:r w:rsidRPr="00B9653E">
        <w:rPr>
          <w:sz w:val="28"/>
          <w:szCs w:val="28"/>
        </w:rPr>
        <w:t xml:space="preserve">е </w:t>
      </w:r>
      <w:r>
        <w:rPr>
          <w:sz w:val="28"/>
          <w:szCs w:val="28"/>
          <w:lang w:val="bg-BG"/>
        </w:rPr>
        <w:t xml:space="preserve">на </w:t>
      </w:r>
      <w:r w:rsidRPr="00B9653E">
        <w:rPr>
          <w:sz w:val="28"/>
          <w:szCs w:val="28"/>
        </w:rPr>
        <w:t>предишни знания.</w:t>
      </w:r>
    </w:p>
    <w:p w:rsidR="00D01A49" w:rsidRPr="00B9653E" w:rsidRDefault="00D01A49" w:rsidP="005F2C4F">
      <w:pPr>
        <w:numPr>
          <w:ilvl w:val="0"/>
          <w:numId w:val="2"/>
        </w:numPr>
        <w:spacing w:before="100" w:beforeAutospacing="1" w:after="100" w:afterAutospacing="1"/>
        <w:ind w:right="-755"/>
        <w:rPr>
          <w:sz w:val="28"/>
          <w:szCs w:val="28"/>
        </w:rPr>
      </w:pPr>
      <w:r w:rsidRPr="00B9653E">
        <w:rPr>
          <w:sz w:val="28"/>
          <w:szCs w:val="28"/>
        </w:rPr>
        <w:t>Представ</w:t>
      </w:r>
      <w:r>
        <w:rPr>
          <w:sz w:val="28"/>
          <w:szCs w:val="28"/>
          <w:lang w:val="bg-BG"/>
        </w:rPr>
        <w:t>яне на</w:t>
      </w:r>
      <w:r w:rsidRPr="00B9653E">
        <w:rPr>
          <w:sz w:val="28"/>
          <w:szCs w:val="28"/>
        </w:rPr>
        <w:t xml:space="preserve"> новата информация.</w:t>
      </w:r>
    </w:p>
    <w:p w:rsidR="00D01A49" w:rsidRPr="00B9653E" w:rsidRDefault="00D01A49" w:rsidP="005F2C4F">
      <w:pPr>
        <w:numPr>
          <w:ilvl w:val="0"/>
          <w:numId w:val="2"/>
        </w:numPr>
        <w:spacing w:before="100" w:beforeAutospacing="1" w:after="100" w:afterAutospacing="1"/>
        <w:ind w:right="-755"/>
        <w:rPr>
          <w:sz w:val="28"/>
          <w:szCs w:val="28"/>
        </w:rPr>
      </w:pPr>
      <w:r w:rsidRPr="00B9653E">
        <w:rPr>
          <w:sz w:val="28"/>
          <w:szCs w:val="28"/>
        </w:rPr>
        <w:t>Да</w:t>
      </w:r>
      <w:r>
        <w:rPr>
          <w:sz w:val="28"/>
          <w:szCs w:val="28"/>
          <w:lang w:val="bg-BG"/>
        </w:rPr>
        <w:t xml:space="preserve">ване на </w:t>
      </w:r>
      <w:r w:rsidRPr="00B9653E">
        <w:rPr>
          <w:sz w:val="28"/>
          <w:szCs w:val="28"/>
        </w:rPr>
        <w:t>ценни указания, подсказки, модели на обучения.</w:t>
      </w:r>
    </w:p>
    <w:p w:rsidR="00D01A49" w:rsidRPr="00B9653E" w:rsidRDefault="00D01A49" w:rsidP="005F2C4F">
      <w:pPr>
        <w:numPr>
          <w:ilvl w:val="0"/>
          <w:numId w:val="2"/>
        </w:numPr>
        <w:spacing w:before="100" w:beforeAutospacing="1" w:after="100" w:afterAutospacing="1"/>
        <w:ind w:right="-755"/>
        <w:rPr>
          <w:sz w:val="28"/>
          <w:szCs w:val="28"/>
        </w:rPr>
      </w:pPr>
      <w:r w:rsidRPr="00B9653E">
        <w:rPr>
          <w:sz w:val="28"/>
          <w:szCs w:val="28"/>
        </w:rPr>
        <w:t>Предостав</w:t>
      </w:r>
      <w:r>
        <w:rPr>
          <w:sz w:val="28"/>
          <w:szCs w:val="28"/>
          <w:lang w:val="bg-BG"/>
        </w:rPr>
        <w:t xml:space="preserve">яне </w:t>
      </w:r>
      <w:r w:rsidRPr="00B9653E">
        <w:rPr>
          <w:sz w:val="28"/>
          <w:szCs w:val="28"/>
        </w:rPr>
        <w:t>на практически задачи.</w:t>
      </w:r>
    </w:p>
    <w:p w:rsidR="00D01A49" w:rsidRPr="00B9653E" w:rsidRDefault="00D01A49" w:rsidP="005F2C4F">
      <w:pPr>
        <w:numPr>
          <w:ilvl w:val="0"/>
          <w:numId w:val="2"/>
        </w:numPr>
        <w:spacing w:before="100" w:beforeAutospacing="1" w:after="100" w:afterAutospacing="1"/>
        <w:ind w:right="-755"/>
        <w:rPr>
          <w:sz w:val="28"/>
          <w:szCs w:val="28"/>
        </w:rPr>
      </w:pPr>
      <w:r w:rsidRPr="00B9653E">
        <w:rPr>
          <w:sz w:val="28"/>
          <w:szCs w:val="28"/>
        </w:rPr>
        <w:lastRenderedPageBreak/>
        <w:t>Да</w:t>
      </w:r>
      <w:r>
        <w:rPr>
          <w:sz w:val="28"/>
          <w:szCs w:val="28"/>
          <w:lang w:val="bg-BG"/>
        </w:rPr>
        <w:t>ване на</w:t>
      </w:r>
      <w:r w:rsidRPr="00B9653E">
        <w:rPr>
          <w:sz w:val="28"/>
          <w:szCs w:val="28"/>
        </w:rPr>
        <w:t xml:space="preserve"> обратна връзка.</w:t>
      </w:r>
    </w:p>
    <w:p w:rsidR="00D01A49" w:rsidRPr="00B9653E" w:rsidRDefault="00D01A49" w:rsidP="005F2C4F">
      <w:pPr>
        <w:numPr>
          <w:ilvl w:val="0"/>
          <w:numId w:val="2"/>
        </w:numPr>
        <w:spacing w:before="100" w:beforeAutospacing="1" w:after="100" w:afterAutospacing="1"/>
        <w:ind w:right="-755"/>
        <w:rPr>
          <w:sz w:val="28"/>
          <w:szCs w:val="28"/>
        </w:rPr>
      </w:pPr>
      <w:r w:rsidRPr="00B9653E">
        <w:rPr>
          <w:sz w:val="28"/>
          <w:szCs w:val="28"/>
        </w:rPr>
        <w:t>Оцен</w:t>
      </w:r>
      <w:r>
        <w:rPr>
          <w:sz w:val="28"/>
          <w:szCs w:val="28"/>
          <w:lang w:val="bg-BG"/>
        </w:rPr>
        <w:t xml:space="preserve">яване </w:t>
      </w:r>
      <w:r w:rsidRPr="00B9653E">
        <w:rPr>
          <w:sz w:val="28"/>
          <w:szCs w:val="28"/>
        </w:rPr>
        <w:t>работата на обучаемия.</w:t>
      </w:r>
    </w:p>
    <w:p w:rsidR="00D01A49" w:rsidRPr="007359C7" w:rsidRDefault="00D01A49" w:rsidP="005F2C4F">
      <w:pPr>
        <w:numPr>
          <w:ilvl w:val="0"/>
          <w:numId w:val="2"/>
        </w:numPr>
        <w:spacing w:before="100" w:beforeAutospacing="1" w:after="100" w:afterAutospacing="1"/>
        <w:ind w:right="-755"/>
        <w:rPr>
          <w:sz w:val="28"/>
          <w:szCs w:val="28"/>
        </w:rPr>
      </w:pPr>
      <w:r w:rsidRPr="00B9653E">
        <w:rPr>
          <w:sz w:val="28"/>
          <w:szCs w:val="28"/>
        </w:rPr>
        <w:t>Засил</w:t>
      </w:r>
      <w:r>
        <w:rPr>
          <w:sz w:val="28"/>
          <w:szCs w:val="28"/>
          <w:lang w:val="bg-BG"/>
        </w:rPr>
        <w:t>ване на</w:t>
      </w:r>
      <w:r w:rsidRPr="00B9653E">
        <w:rPr>
          <w:sz w:val="28"/>
          <w:szCs w:val="28"/>
        </w:rPr>
        <w:t xml:space="preserve"> запомнянето и преноса на знания.</w:t>
      </w:r>
    </w:p>
    <w:p w:rsidR="00D01A49" w:rsidRDefault="00D01A49" w:rsidP="005F2C4F">
      <w:pPr>
        <w:ind w:right="-755"/>
        <w:rPr>
          <w:sz w:val="28"/>
          <w:szCs w:val="28"/>
          <w:lang w:val="bg"/>
        </w:rPr>
      </w:pPr>
      <w:r w:rsidRPr="007359C7">
        <w:rPr>
          <w:sz w:val="28"/>
          <w:szCs w:val="28"/>
          <w:lang w:val="bg"/>
        </w:rPr>
        <w:t xml:space="preserve"> </w:t>
      </w:r>
      <w:r>
        <w:rPr>
          <w:sz w:val="28"/>
          <w:szCs w:val="28"/>
          <w:lang w:val="bg"/>
        </w:rPr>
        <w:tab/>
      </w:r>
      <w:r w:rsidRPr="007359C7">
        <w:rPr>
          <w:sz w:val="28"/>
          <w:szCs w:val="28"/>
          <w:lang w:val="bg"/>
        </w:rPr>
        <w:t>В своята дейност учителят реш</w:t>
      </w:r>
      <w:r>
        <w:rPr>
          <w:sz w:val="28"/>
          <w:szCs w:val="28"/>
          <w:lang w:val="bg"/>
        </w:rPr>
        <w:t>ава</w:t>
      </w:r>
      <w:r w:rsidRPr="007359C7">
        <w:rPr>
          <w:sz w:val="28"/>
          <w:szCs w:val="28"/>
          <w:lang w:val="bg"/>
        </w:rPr>
        <w:t xml:space="preserve"> не само образователни проблеми, но и създа</w:t>
      </w:r>
      <w:r>
        <w:rPr>
          <w:sz w:val="28"/>
          <w:szCs w:val="28"/>
          <w:lang w:val="bg"/>
        </w:rPr>
        <w:t>ва</w:t>
      </w:r>
      <w:r w:rsidRPr="007359C7">
        <w:rPr>
          <w:sz w:val="28"/>
          <w:szCs w:val="28"/>
          <w:lang w:val="bg"/>
        </w:rPr>
        <w:t xml:space="preserve"> условия за учениците за независимо творческо търсене, като ги насърчава да проучват </w:t>
      </w:r>
      <w:r>
        <w:rPr>
          <w:sz w:val="28"/>
          <w:szCs w:val="28"/>
          <w:lang w:val="bg"/>
        </w:rPr>
        <w:t xml:space="preserve">и да </w:t>
      </w:r>
      <w:r w:rsidRPr="007359C7">
        <w:rPr>
          <w:sz w:val="28"/>
          <w:szCs w:val="28"/>
          <w:lang w:val="bg"/>
        </w:rPr>
        <w:t>вз</w:t>
      </w:r>
      <w:r>
        <w:rPr>
          <w:sz w:val="28"/>
          <w:szCs w:val="28"/>
          <w:lang w:val="bg"/>
        </w:rPr>
        <w:t>и</w:t>
      </w:r>
      <w:r w:rsidRPr="007359C7">
        <w:rPr>
          <w:sz w:val="28"/>
          <w:szCs w:val="28"/>
          <w:lang w:val="bg"/>
        </w:rPr>
        <w:t>ма</w:t>
      </w:r>
      <w:r>
        <w:rPr>
          <w:sz w:val="28"/>
          <w:szCs w:val="28"/>
          <w:lang w:val="bg"/>
        </w:rPr>
        <w:t xml:space="preserve">т </w:t>
      </w:r>
      <w:r w:rsidRPr="007359C7">
        <w:rPr>
          <w:sz w:val="28"/>
          <w:szCs w:val="28"/>
          <w:lang w:val="bg"/>
        </w:rPr>
        <w:t>решения. И като необходимо условие при решаването на поставените задачи се разглежда въвеждането на иновативни технологии в образователния процес. Постоянното разработване на система за информационна подкрепа в комбинация с техническа поддръжка гарантира качеството на образователния процес.</w:t>
      </w:r>
    </w:p>
    <w:p w:rsidR="002A41E8" w:rsidRDefault="002A41E8" w:rsidP="00FC5DAC">
      <w:pPr>
        <w:rPr>
          <w:lang w:val="bg-BG"/>
        </w:rPr>
      </w:pPr>
    </w:p>
    <w:p w:rsidR="00864BDD" w:rsidRPr="00AF4B13" w:rsidRDefault="00864BDD" w:rsidP="005F2C4F">
      <w:pPr>
        <w:jc w:val="center"/>
        <w:rPr>
          <w:b/>
          <w:sz w:val="28"/>
          <w:szCs w:val="28"/>
          <w:lang w:val="bg-BG"/>
        </w:rPr>
      </w:pPr>
      <w:r w:rsidRPr="00AF4B13">
        <w:rPr>
          <w:b/>
          <w:sz w:val="28"/>
          <w:szCs w:val="28"/>
          <w:lang w:val="bg-BG"/>
        </w:rPr>
        <w:t>Практическо приложение на иновативни технологии в серия уроци по руски език на тема „Прогулка по Москве“ и „Страна бескрайных просторов“</w:t>
      </w:r>
    </w:p>
    <w:p w:rsidR="00864BDD" w:rsidRDefault="00864BDD" w:rsidP="00FC5DAC">
      <w:pPr>
        <w:rPr>
          <w:lang w:val="bg-BG"/>
        </w:rPr>
      </w:pPr>
    </w:p>
    <w:p w:rsidR="00864BDD" w:rsidRDefault="00864BDD" w:rsidP="00FC5DAC">
      <w:pPr>
        <w:rPr>
          <w:sz w:val="28"/>
          <w:szCs w:val="28"/>
          <w:lang w:val="bg-BG"/>
        </w:rPr>
      </w:pPr>
      <w:r w:rsidRPr="00056F73">
        <w:rPr>
          <w:sz w:val="28"/>
          <w:szCs w:val="28"/>
          <w:lang w:val="bg-BG"/>
        </w:rPr>
        <w:t xml:space="preserve">1. </w:t>
      </w:r>
      <w:r w:rsidR="000D0C5A">
        <w:rPr>
          <w:sz w:val="28"/>
          <w:szCs w:val="28"/>
          <w:lang w:val="bg-BG"/>
        </w:rPr>
        <w:t xml:space="preserve">„Прогулка по Москве“ - </w:t>
      </w:r>
      <w:r w:rsidRPr="00056F73">
        <w:rPr>
          <w:sz w:val="28"/>
          <w:szCs w:val="28"/>
          <w:lang w:val="bg-BG"/>
        </w:rPr>
        <w:t xml:space="preserve">Общо запознаване със забележителностите на Москва. – презентация на </w:t>
      </w:r>
      <w:r w:rsidRPr="00056F73">
        <w:rPr>
          <w:sz w:val="28"/>
          <w:szCs w:val="28"/>
        </w:rPr>
        <w:t>Power</w:t>
      </w:r>
      <w:r w:rsidRPr="00866AC1">
        <w:rPr>
          <w:sz w:val="28"/>
          <w:szCs w:val="28"/>
        </w:rPr>
        <w:t xml:space="preserve"> Point</w:t>
      </w:r>
      <w:r>
        <w:rPr>
          <w:sz w:val="28"/>
          <w:szCs w:val="28"/>
          <w:lang w:val="bg-BG"/>
        </w:rPr>
        <w:t>.</w:t>
      </w:r>
    </w:p>
    <w:p w:rsidR="00056F73" w:rsidRDefault="00056F73" w:rsidP="00FC5DA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 активиране на предишни знания</w:t>
      </w:r>
    </w:p>
    <w:p w:rsidR="00056F73" w:rsidRDefault="00056F73" w:rsidP="00FC5DA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- </w:t>
      </w:r>
      <w:r w:rsidR="00D1759E">
        <w:rPr>
          <w:sz w:val="28"/>
          <w:szCs w:val="28"/>
          <w:lang w:val="bg-BG"/>
        </w:rPr>
        <w:t>представяне на нова информация</w:t>
      </w:r>
    </w:p>
    <w:p w:rsidR="00D1759E" w:rsidRDefault="00D1759E" w:rsidP="00FC5DA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 поставяне на практически задачи с цел получаване на обратна връзка</w:t>
      </w:r>
    </w:p>
    <w:p w:rsidR="00CC7728" w:rsidRDefault="00CC7728" w:rsidP="00FC5DAC">
      <w:pPr>
        <w:rPr>
          <w:sz w:val="28"/>
          <w:szCs w:val="28"/>
          <w:lang w:val="bg-BG"/>
        </w:rPr>
      </w:pPr>
    </w:p>
    <w:p w:rsidR="00691B1A" w:rsidRDefault="00CC7728">
      <w:pPr>
        <w:rPr>
          <w:color w:val="FF0000"/>
          <w:sz w:val="28"/>
          <w:szCs w:val="28"/>
          <w:lang w:val="bg-BG"/>
        </w:rPr>
      </w:pPr>
      <w:r>
        <w:rPr>
          <w:color w:val="FF0000"/>
          <w:sz w:val="28"/>
          <w:szCs w:val="28"/>
          <w:lang w:val="bg-BG"/>
        </w:rPr>
        <w:t xml:space="preserve">               </w:t>
      </w:r>
      <w:r w:rsidRPr="00841778">
        <w:rPr>
          <w:noProof/>
          <w:color w:val="FF0000"/>
          <w:sz w:val="28"/>
          <w:szCs w:val="28"/>
          <w:lang w:val="en-US" w:eastAsia="en-US"/>
        </w:rPr>
        <w:drawing>
          <wp:inline distT="0" distB="0" distL="0" distR="0" wp14:anchorId="526F9EF4" wp14:editId="1F31CDB6">
            <wp:extent cx="1847850" cy="2094603"/>
            <wp:effectExtent l="0" t="0" r="0" b="1270"/>
            <wp:docPr id="9" name="Picture 9" descr="C:\Users\IREN\Desktop\нимки\прогулка по москве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REN\Desktop\нимки\прогулка по москве (3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344" cy="2125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FF0000"/>
          <w:sz w:val="28"/>
          <w:szCs w:val="28"/>
          <w:lang w:val="bg-BG"/>
        </w:rPr>
        <w:t xml:space="preserve">                       </w:t>
      </w:r>
      <w:r w:rsidRPr="00D054EE">
        <w:rPr>
          <w:noProof/>
          <w:color w:val="FF0000"/>
          <w:sz w:val="28"/>
          <w:szCs w:val="28"/>
          <w:lang w:val="en-US" w:eastAsia="en-US"/>
        </w:rPr>
        <w:drawing>
          <wp:inline distT="0" distB="0" distL="0" distR="0" wp14:anchorId="533A0EEA" wp14:editId="755B06D7">
            <wp:extent cx="1638300" cy="2111069"/>
            <wp:effectExtent l="0" t="0" r="0" b="3810"/>
            <wp:docPr id="1" name="Picture 1" descr="C:\Users\IREN\Desktop\пикселиран\Прогулка по Москв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REN\Desktop\пикселиран\Прогулка по Москве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886" cy="2128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FF0000"/>
          <w:sz w:val="28"/>
          <w:szCs w:val="28"/>
          <w:lang w:val="bg-BG"/>
        </w:rPr>
        <w:t xml:space="preserve">        </w:t>
      </w:r>
    </w:p>
    <w:p w:rsidR="005F2C4F" w:rsidRDefault="00CC7728">
      <w:pPr>
        <w:rPr>
          <w:color w:val="FF0000"/>
          <w:sz w:val="28"/>
          <w:szCs w:val="28"/>
          <w:lang w:val="bg-BG"/>
        </w:rPr>
      </w:pPr>
      <w:r>
        <w:rPr>
          <w:color w:val="FF0000"/>
          <w:sz w:val="28"/>
          <w:szCs w:val="28"/>
          <w:lang w:val="bg-BG"/>
        </w:rPr>
        <w:t xml:space="preserve">                                                             </w:t>
      </w:r>
    </w:p>
    <w:p w:rsidR="00864BDD" w:rsidRDefault="00864BDD" w:rsidP="00CC7728">
      <w:pPr>
        <w:ind w:right="-896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 Дидактическа игра „Путешествие по Москве“ с цел овладяване</w:t>
      </w:r>
      <w:r w:rsidR="00CC7728">
        <w:rPr>
          <w:sz w:val="28"/>
          <w:szCs w:val="28"/>
          <w:lang w:val="bg-BG"/>
        </w:rPr>
        <w:t xml:space="preserve"> на </w:t>
      </w:r>
      <w:r w:rsidR="00056F73">
        <w:rPr>
          <w:sz w:val="28"/>
          <w:szCs w:val="28"/>
          <w:lang w:val="bg-BG"/>
        </w:rPr>
        <w:t>лексика</w:t>
      </w:r>
      <w:r w:rsidR="00254376">
        <w:rPr>
          <w:sz w:val="28"/>
          <w:szCs w:val="28"/>
          <w:lang w:val="bg-BG"/>
        </w:rPr>
        <w:t>,упражнение и затвърждаване на граматичната опозиция за движение и място</w:t>
      </w:r>
      <w:r w:rsidR="00056F73">
        <w:rPr>
          <w:sz w:val="28"/>
          <w:szCs w:val="28"/>
          <w:lang w:val="bg-BG"/>
        </w:rPr>
        <w:t xml:space="preserve"> и развиване на уменията за слушане и говорене.</w:t>
      </w:r>
    </w:p>
    <w:p w:rsidR="00CC7728" w:rsidRDefault="00CC7728">
      <w:pPr>
        <w:rPr>
          <w:sz w:val="28"/>
          <w:szCs w:val="28"/>
          <w:lang w:val="bg-BG"/>
        </w:rPr>
      </w:pPr>
    </w:p>
    <w:p w:rsidR="00CC7728" w:rsidRDefault="00691B1A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</w:t>
      </w:r>
      <w:r w:rsidR="00D054EE" w:rsidRPr="00D054EE">
        <w:rPr>
          <w:noProof/>
          <w:sz w:val="28"/>
          <w:szCs w:val="28"/>
          <w:lang w:val="en-US" w:eastAsia="en-US"/>
        </w:rPr>
        <w:drawing>
          <wp:inline distT="0" distB="0" distL="0" distR="0">
            <wp:extent cx="1657350" cy="2105754"/>
            <wp:effectExtent l="0" t="0" r="0" b="8890"/>
            <wp:docPr id="2" name="Picture 2" descr="C:\Users\IREN\Desktop\нимки\игр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REN\Desktop\нимки\игра 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605" cy="21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7728">
        <w:rPr>
          <w:sz w:val="28"/>
          <w:szCs w:val="28"/>
          <w:lang w:val="bg-BG"/>
        </w:rPr>
        <w:t xml:space="preserve">                       </w:t>
      </w:r>
      <w:r w:rsidR="00CC7728" w:rsidRPr="00D054EE">
        <w:rPr>
          <w:noProof/>
          <w:sz w:val="28"/>
          <w:szCs w:val="28"/>
          <w:lang w:val="en-US" w:eastAsia="en-US"/>
        </w:rPr>
        <w:drawing>
          <wp:inline distT="0" distB="0" distL="0" distR="0" wp14:anchorId="51D10D38" wp14:editId="5BF4F53C">
            <wp:extent cx="1714500" cy="2084938"/>
            <wp:effectExtent l="0" t="0" r="0" b="0"/>
            <wp:docPr id="3" name="Picture 3" descr="C:\Users\IREN\Desktop\нимки\Иг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REN\Desktop\нимки\Игра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714" cy="2110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7728">
        <w:rPr>
          <w:sz w:val="28"/>
          <w:szCs w:val="28"/>
          <w:lang w:val="bg-BG"/>
        </w:rPr>
        <w:t xml:space="preserve">                 </w:t>
      </w:r>
    </w:p>
    <w:p w:rsidR="00001964" w:rsidRDefault="00CC7728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                                           </w:t>
      </w:r>
      <w:r>
        <w:rPr>
          <w:noProof/>
          <w:sz w:val="28"/>
          <w:szCs w:val="28"/>
          <w:lang w:val="bg-BG" w:eastAsia="en-US"/>
        </w:rPr>
        <w:t xml:space="preserve">  </w:t>
      </w:r>
      <w:r>
        <w:rPr>
          <w:sz w:val="28"/>
          <w:szCs w:val="28"/>
          <w:lang w:val="bg-BG"/>
        </w:rPr>
        <w:t xml:space="preserve">                                                                                            </w:t>
      </w:r>
      <w:r w:rsidR="00001964">
        <w:rPr>
          <w:sz w:val="28"/>
          <w:szCs w:val="28"/>
          <w:lang w:val="bg-BG"/>
        </w:rPr>
        <w:t xml:space="preserve"> </w:t>
      </w:r>
    </w:p>
    <w:p w:rsidR="00001964" w:rsidRDefault="00001964">
      <w:pPr>
        <w:rPr>
          <w:sz w:val="28"/>
          <w:szCs w:val="28"/>
          <w:lang w:val="bg-BG"/>
        </w:rPr>
      </w:pPr>
    </w:p>
    <w:p w:rsidR="00D1759E" w:rsidRDefault="00D1759E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>3. „Я иду, шагаю по Москве“</w:t>
      </w:r>
    </w:p>
    <w:p w:rsidR="00D1759E" w:rsidRDefault="00D1759E" w:rsidP="00D1759E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- въвеждане и отработване на нова лексика с цел цялостно разбиране на съдържанието на песента „Я иду, шагаю по Москве“, използвайки платформата </w:t>
      </w:r>
      <w:r w:rsidRPr="00D1759E">
        <w:rPr>
          <w:sz w:val="28"/>
          <w:szCs w:val="28"/>
          <w:lang w:val="bg-BG"/>
        </w:rPr>
        <w:t>liveworksheets</w:t>
      </w:r>
      <w:r>
        <w:rPr>
          <w:sz w:val="28"/>
          <w:szCs w:val="28"/>
          <w:lang w:val="bg-BG"/>
        </w:rPr>
        <w:t>.</w:t>
      </w:r>
    </w:p>
    <w:p w:rsidR="00D1759E" w:rsidRDefault="00D1759E">
      <w:pPr>
        <w:rPr>
          <w:lang w:val="bg-BG"/>
        </w:rPr>
      </w:pPr>
      <w:r>
        <w:rPr>
          <w:lang w:val="bg-BG"/>
        </w:rPr>
        <w:t xml:space="preserve">- </w:t>
      </w:r>
      <w:hyperlink r:id="rId18" w:history="1">
        <w:r w:rsidRPr="00831BF3">
          <w:rPr>
            <w:rStyle w:val="Hyperlink"/>
            <w:lang w:val="bg-BG"/>
          </w:rPr>
          <w:t>https://www.liveworksheets.com/mo1382650dn</w:t>
        </w:r>
      </w:hyperlink>
      <w:r>
        <w:rPr>
          <w:lang w:val="bg-BG"/>
        </w:rPr>
        <w:t xml:space="preserve"> </w:t>
      </w:r>
    </w:p>
    <w:p w:rsidR="00D1759E" w:rsidRDefault="00D1759E">
      <w:pPr>
        <w:rPr>
          <w:lang w:val="bg-BG"/>
        </w:rPr>
      </w:pPr>
    </w:p>
    <w:p w:rsidR="00CC7728" w:rsidRDefault="00CC7728">
      <w:pPr>
        <w:rPr>
          <w:lang w:val="bg-BG"/>
        </w:rPr>
      </w:pPr>
    </w:p>
    <w:p w:rsidR="00D054EE" w:rsidRDefault="00D054EE" w:rsidP="00CC7728">
      <w:pPr>
        <w:ind w:right="-755"/>
        <w:rPr>
          <w:color w:val="FF0000"/>
          <w:sz w:val="28"/>
          <w:szCs w:val="28"/>
          <w:lang w:val="bg-BG"/>
        </w:rPr>
      </w:pPr>
      <w:r w:rsidRPr="00D054EE">
        <w:rPr>
          <w:noProof/>
          <w:color w:val="FF0000"/>
          <w:sz w:val="28"/>
          <w:szCs w:val="28"/>
          <w:lang w:val="en-US" w:eastAsia="en-US"/>
        </w:rPr>
        <w:drawing>
          <wp:inline distT="0" distB="0" distL="0" distR="0">
            <wp:extent cx="2686050" cy="2055048"/>
            <wp:effectExtent l="0" t="0" r="0" b="2540"/>
            <wp:docPr id="4" name="Picture 4" descr="C:\Users\IREN\Desktop\пикселиран\Платформа liveshe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REN\Desktop\пикселиран\Платформа livesheet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541" cy="2088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7728">
        <w:rPr>
          <w:color w:val="FF0000"/>
          <w:sz w:val="28"/>
          <w:szCs w:val="28"/>
          <w:lang w:val="bg-BG"/>
        </w:rPr>
        <w:t xml:space="preserve">   </w:t>
      </w:r>
      <w:r w:rsidR="00001964">
        <w:rPr>
          <w:color w:val="FF0000"/>
          <w:sz w:val="28"/>
          <w:szCs w:val="28"/>
          <w:lang w:val="bg-BG"/>
        </w:rPr>
        <w:t xml:space="preserve">        </w:t>
      </w:r>
      <w:r w:rsidR="00CC7728">
        <w:rPr>
          <w:color w:val="FF0000"/>
          <w:sz w:val="28"/>
          <w:szCs w:val="28"/>
          <w:lang w:val="bg-BG"/>
        </w:rPr>
        <w:t xml:space="preserve">   </w:t>
      </w:r>
      <w:r w:rsidR="00CC7728" w:rsidRPr="007D17E6">
        <w:rPr>
          <w:noProof/>
          <w:color w:val="FF0000"/>
          <w:sz w:val="28"/>
          <w:szCs w:val="28"/>
          <w:lang w:val="en-US" w:eastAsia="en-US"/>
        </w:rPr>
        <w:drawing>
          <wp:inline distT="0" distB="0" distL="0" distR="0" wp14:anchorId="2BE92A8D" wp14:editId="2B12400F">
            <wp:extent cx="2724612" cy="2038350"/>
            <wp:effectExtent l="0" t="0" r="0" b="0"/>
            <wp:docPr id="12" name="Picture 12" descr="C:\Users\IREN\Desktop\нимки\лайвший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REN\Desktop\нимки\лайвшийт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678" cy="204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7728">
        <w:rPr>
          <w:color w:val="FF0000"/>
          <w:sz w:val="28"/>
          <w:szCs w:val="28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D17E6" w:rsidRDefault="007D17E6" w:rsidP="00D1759E">
      <w:pPr>
        <w:rPr>
          <w:color w:val="FF0000"/>
          <w:sz w:val="28"/>
          <w:szCs w:val="28"/>
          <w:lang w:val="bg-BG"/>
        </w:rPr>
      </w:pPr>
    </w:p>
    <w:p w:rsidR="00D1759E" w:rsidRDefault="00D1759E">
      <w:pPr>
        <w:rPr>
          <w:lang w:val="bg-BG"/>
        </w:rPr>
      </w:pPr>
    </w:p>
    <w:p w:rsidR="00D1759E" w:rsidRPr="009B6A63" w:rsidRDefault="00D1759E">
      <w:pPr>
        <w:rPr>
          <w:sz w:val="28"/>
          <w:szCs w:val="28"/>
          <w:lang w:val="bg-BG"/>
        </w:rPr>
      </w:pPr>
      <w:r w:rsidRPr="009B6A63">
        <w:rPr>
          <w:sz w:val="28"/>
          <w:szCs w:val="28"/>
          <w:lang w:val="bg-BG"/>
        </w:rPr>
        <w:t xml:space="preserve">4. Проект „Страна бескрайных просторов“ </w:t>
      </w:r>
    </w:p>
    <w:p w:rsidR="009B6A63" w:rsidRPr="009B6A63" w:rsidRDefault="009B6A63">
      <w:pPr>
        <w:rPr>
          <w:sz w:val="28"/>
          <w:szCs w:val="28"/>
          <w:lang w:val="bg-BG"/>
        </w:rPr>
      </w:pPr>
      <w:r w:rsidRPr="009B6A63">
        <w:rPr>
          <w:sz w:val="28"/>
          <w:szCs w:val="28"/>
          <w:lang w:val="bg-BG"/>
        </w:rPr>
        <w:t>- въвеждаща обща презентация от учителя с цел активиране на стари знания, събуждане на интерес към нови знания и стимулиране на творческо търсене и откриване на нова информация за надграждане на знанията по дадената тема.</w:t>
      </w:r>
    </w:p>
    <w:p w:rsidR="00D1759E" w:rsidRPr="009B6A63" w:rsidRDefault="009B6A63">
      <w:pPr>
        <w:rPr>
          <w:sz w:val="28"/>
          <w:szCs w:val="28"/>
          <w:lang w:val="bg-BG"/>
        </w:rPr>
      </w:pPr>
      <w:r w:rsidRPr="009B6A63">
        <w:rPr>
          <w:sz w:val="28"/>
          <w:szCs w:val="28"/>
          <w:lang w:val="bg-BG"/>
        </w:rPr>
        <w:t>- разпределяне по групи</w:t>
      </w:r>
    </w:p>
    <w:p w:rsidR="009B6A63" w:rsidRPr="009B6A63" w:rsidRDefault="009B6A63">
      <w:pPr>
        <w:rPr>
          <w:sz w:val="28"/>
          <w:szCs w:val="28"/>
          <w:lang w:val="bg-BG"/>
        </w:rPr>
      </w:pPr>
      <w:r w:rsidRPr="009B6A63">
        <w:rPr>
          <w:sz w:val="28"/>
          <w:szCs w:val="28"/>
          <w:lang w:val="bg-BG"/>
        </w:rPr>
        <w:t>- възлагане на задачи</w:t>
      </w:r>
    </w:p>
    <w:p w:rsidR="009B6A63" w:rsidRPr="009B6A63" w:rsidRDefault="009B6A63">
      <w:pPr>
        <w:rPr>
          <w:sz w:val="28"/>
          <w:szCs w:val="28"/>
          <w:lang w:val="bg-BG"/>
        </w:rPr>
      </w:pPr>
      <w:r w:rsidRPr="009B6A63">
        <w:rPr>
          <w:sz w:val="28"/>
          <w:szCs w:val="28"/>
          <w:lang w:val="bg-BG"/>
        </w:rPr>
        <w:t>- работа в екип</w:t>
      </w:r>
    </w:p>
    <w:p w:rsidR="009B6A63" w:rsidRPr="009B6A63" w:rsidRDefault="009B6A63">
      <w:pPr>
        <w:rPr>
          <w:sz w:val="28"/>
          <w:szCs w:val="28"/>
          <w:lang w:val="bg-BG"/>
        </w:rPr>
      </w:pPr>
      <w:r w:rsidRPr="009B6A63">
        <w:rPr>
          <w:sz w:val="28"/>
          <w:szCs w:val="28"/>
          <w:lang w:val="bg-BG"/>
        </w:rPr>
        <w:t>- презентиране на събрания материал от учениците</w:t>
      </w:r>
    </w:p>
    <w:p w:rsidR="009B6A63" w:rsidRDefault="009B6A63">
      <w:pPr>
        <w:rPr>
          <w:sz w:val="28"/>
          <w:szCs w:val="28"/>
          <w:lang w:val="bg-BG"/>
        </w:rPr>
      </w:pPr>
      <w:r w:rsidRPr="009B6A63">
        <w:rPr>
          <w:sz w:val="28"/>
          <w:szCs w:val="28"/>
          <w:lang w:val="bg-BG"/>
        </w:rPr>
        <w:t>- стимулиране и оценяване на работата на учениците</w:t>
      </w:r>
    </w:p>
    <w:p w:rsidR="00001964" w:rsidRDefault="00001964">
      <w:pPr>
        <w:rPr>
          <w:sz w:val="28"/>
          <w:szCs w:val="28"/>
          <w:lang w:val="bg-BG"/>
        </w:rPr>
      </w:pPr>
    </w:p>
    <w:p w:rsidR="008877F0" w:rsidRDefault="008877F0" w:rsidP="008877F0">
      <w:pPr>
        <w:ind w:right="-897"/>
        <w:rPr>
          <w:sz w:val="28"/>
          <w:szCs w:val="28"/>
          <w:lang w:val="bg-BG"/>
        </w:rPr>
      </w:pPr>
    </w:p>
    <w:p w:rsidR="009B6A63" w:rsidRDefault="00B82E6E" w:rsidP="008877F0">
      <w:pPr>
        <w:ind w:right="-897"/>
        <w:rPr>
          <w:sz w:val="28"/>
          <w:szCs w:val="28"/>
          <w:lang w:val="bg-BG"/>
        </w:rPr>
      </w:pPr>
      <w:r w:rsidRPr="00B82E6E">
        <w:rPr>
          <w:noProof/>
          <w:sz w:val="28"/>
          <w:szCs w:val="28"/>
          <w:lang w:val="en-US" w:eastAsia="en-US"/>
        </w:rPr>
        <w:drawing>
          <wp:inline distT="0" distB="0" distL="0" distR="0">
            <wp:extent cx="2324100" cy="3106079"/>
            <wp:effectExtent l="0" t="0" r="0" b="0"/>
            <wp:docPr id="5" name="Picture 5" descr="C:\Users\IREN\Desktop\пикселиран\Страна бескрайных просто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REN\Desktop\пикселиран\Страна бескрайных просторов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562" cy="3136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77F0">
        <w:rPr>
          <w:sz w:val="28"/>
          <w:szCs w:val="28"/>
          <w:lang w:val="bg-BG"/>
        </w:rPr>
        <w:t xml:space="preserve">                      </w:t>
      </w:r>
      <w:r w:rsidR="008877F0" w:rsidRPr="00B82E6E">
        <w:rPr>
          <w:noProof/>
          <w:sz w:val="28"/>
          <w:szCs w:val="28"/>
          <w:lang w:val="en-US" w:eastAsia="en-US"/>
        </w:rPr>
        <w:drawing>
          <wp:inline distT="0" distB="0" distL="0" distR="0" wp14:anchorId="69BCB6E9" wp14:editId="07C20661">
            <wp:extent cx="2316278" cy="3095625"/>
            <wp:effectExtent l="0" t="0" r="8255" b="0"/>
            <wp:docPr id="6" name="Picture 6" descr="C:\Users\IREN\Desktop\пикселиран\Страна бескрайных просторов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REN\Desktop\пикселиран\Страна бескрайных просторов (2)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288" cy="3123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77F0">
        <w:rPr>
          <w:sz w:val="28"/>
          <w:szCs w:val="28"/>
          <w:lang w:val="bg-BG"/>
        </w:rPr>
        <w:t xml:space="preserve">                                                                         </w:t>
      </w:r>
    </w:p>
    <w:p w:rsidR="00B82E6E" w:rsidRDefault="00B82E6E">
      <w:pPr>
        <w:rPr>
          <w:sz w:val="28"/>
          <w:szCs w:val="28"/>
          <w:lang w:val="bg-BG"/>
        </w:rPr>
      </w:pPr>
    </w:p>
    <w:p w:rsidR="00B82E6E" w:rsidRDefault="008877F0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                                                                  </w:t>
      </w:r>
    </w:p>
    <w:p w:rsidR="00FC5DAC" w:rsidRDefault="00FC5DAC" w:rsidP="009B6A63">
      <w:pPr>
        <w:rPr>
          <w:color w:val="FF0000"/>
          <w:sz w:val="28"/>
          <w:szCs w:val="28"/>
          <w:lang w:val="bg-BG"/>
        </w:rPr>
      </w:pPr>
    </w:p>
    <w:p w:rsidR="009B6A63" w:rsidRDefault="00AC0362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>Разделените на 9 групи ученици чрез сътрудничество и съвместно творчество</w:t>
      </w:r>
      <w:r w:rsidR="00255C0B">
        <w:rPr>
          <w:sz w:val="28"/>
          <w:szCs w:val="28"/>
          <w:lang w:val="bg-BG"/>
        </w:rPr>
        <w:t xml:space="preserve"> създадоха и представиха пред своите съученици следните презентации: „Город Мышкин“, „Город Углич“, „Город Сочи“, „Остров Кижи“, „Уральские горы“, „Русские степи“, „Тундра“, „Символы России“</w:t>
      </w:r>
    </w:p>
    <w:p w:rsidR="00D652AC" w:rsidRDefault="00D652AC">
      <w:pPr>
        <w:rPr>
          <w:sz w:val="28"/>
          <w:szCs w:val="28"/>
          <w:lang w:val="bg-BG"/>
        </w:rPr>
      </w:pPr>
    </w:p>
    <w:p w:rsidR="00D652AC" w:rsidRDefault="00D652A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Город Мышкин</w:t>
      </w:r>
    </w:p>
    <w:p w:rsidR="001031CA" w:rsidRDefault="001031CA">
      <w:pPr>
        <w:rPr>
          <w:sz w:val="28"/>
          <w:szCs w:val="28"/>
          <w:lang w:val="bg-BG"/>
        </w:rPr>
      </w:pPr>
    </w:p>
    <w:p w:rsidR="00B82E6E" w:rsidRDefault="00001964" w:rsidP="00255C0B">
      <w:pPr>
        <w:rPr>
          <w:color w:val="FF0000"/>
          <w:sz w:val="28"/>
          <w:szCs w:val="28"/>
          <w:lang w:val="bg-BG"/>
        </w:rPr>
      </w:pPr>
      <w:r>
        <w:rPr>
          <w:color w:val="FF0000"/>
          <w:sz w:val="28"/>
          <w:szCs w:val="28"/>
          <w:lang w:val="bg-BG"/>
        </w:rPr>
        <w:t xml:space="preserve">         </w:t>
      </w:r>
      <w:r w:rsidR="00B82E6E" w:rsidRPr="00B82E6E">
        <w:rPr>
          <w:noProof/>
          <w:color w:val="FF0000"/>
          <w:sz w:val="28"/>
          <w:szCs w:val="28"/>
          <w:lang w:val="en-US" w:eastAsia="en-US"/>
        </w:rPr>
        <w:drawing>
          <wp:inline distT="0" distB="0" distL="0" distR="0">
            <wp:extent cx="1876425" cy="2011045"/>
            <wp:effectExtent l="0" t="0" r="9525" b="8255"/>
            <wp:docPr id="7" name="Picture 7" descr="C:\Users\IREN\Desktop\пикселиран\Город Мышк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REN\Desktop\пикселиран\Город Мышкин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784" cy="2031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31CA">
        <w:rPr>
          <w:color w:val="FF0000"/>
          <w:sz w:val="28"/>
          <w:szCs w:val="28"/>
          <w:lang w:val="bg-BG"/>
        </w:rPr>
        <w:t xml:space="preserve">    </w:t>
      </w:r>
      <w:r>
        <w:rPr>
          <w:color w:val="FF0000"/>
          <w:sz w:val="28"/>
          <w:szCs w:val="28"/>
          <w:lang w:val="bg-BG"/>
        </w:rPr>
        <w:t xml:space="preserve">             </w:t>
      </w:r>
      <w:r w:rsidR="001031CA">
        <w:rPr>
          <w:color w:val="FF0000"/>
          <w:sz w:val="28"/>
          <w:szCs w:val="28"/>
          <w:lang w:val="bg-BG"/>
        </w:rPr>
        <w:t xml:space="preserve"> </w:t>
      </w:r>
      <w:r w:rsidR="001031CA" w:rsidRPr="00841778">
        <w:rPr>
          <w:noProof/>
          <w:color w:val="FF0000"/>
          <w:sz w:val="28"/>
          <w:szCs w:val="28"/>
          <w:lang w:val="en-US" w:eastAsia="en-US"/>
        </w:rPr>
        <w:drawing>
          <wp:inline distT="0" distB="0" distL="0" distR="0" wp14:anchorId="49ACCE62" wp14:editId="05766943">
            <wp:extent cx="2505075" cy="2012797"/>
            <wp:effectExtent l="0" t="0" r="0" b="6985"/>
            <wp:docPr id="8" name="Picture 8" descr="C:\Users\IREN\Desktop\пикселиран\Город Мышкин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REN\Desktop\пикселиран\Город Мышкин (2)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436" cy="2033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31CA">
        <w:rPr>
          <w:color w:val="FF0000"/>
          <w:sz w:val="28"/>
          <w:szCs w:val="28"/>
          <w:lang w:val="bg-BG"/>
        </w:rPr>
        <w:t xml:space="preserve">                                                                                       </w:t>
      </w:r>
    </w:p>
    <w:p w:rsidR="00841778" w:rsidRDefault="00841778" w:rsidP="00255C0B">
      <w:pPr>
        <w:rPr>
          <w:color w:val="FF0000"/>
          <w:sz w:val="28"/>
          <w:szCs w:val="28"/>
          <w:lang w:val="bg-BG"/>
        </w:rPr>
      </w:pPr>
    </w:p>
    <w:p w:rsidR="006F338F" w:rsidRPr="006F338F" w:rsidRDefault="006F338F" w:rsidP="00255C0B">
      <w:pPr>
        <w:rPr>
          <w:color w:val="000000" w:themeColor="text1"/>
          <w:sz w:val="28"/>
          <w:szCs w:val="28"/>
          <w:lang w:val="bg-BG"/>
        </w:rPr>
      </w:pPr>
      <w:r>
        <w:rPr>
          <w:color w:val="000000" w:themeColor="text1"/>
          <w:sz w:val="28"/>
          <w:szCs w:val="28"/>
          <w:lang w:val="bg-BG"/>
        </w:rPr>
        <w:t>Город Углич</w:t>
      </w:r>
    </w:p>
    <w:p w:rsidR="00841778" w:rsidRDefault="00841778" w:rsidP="00255C0B">
      <w:pPr>
        <w:rPr>
          <w:color w:val="FF0000"/>
          <w:sz w:val="28"/>
          <w:szCs w:val="28"/>
          <w:lang w:val="bg-BG"/>
        </w:rPr>
      </w:pPr>
    </w:p>
    <w:p w:rsidR="00596CAD" w:rsidRDefault="00001964" w:rsidP="00596CAD">
      <w:pPr>
        <w:ind w:right="-897"/>
        <w:rPr>
          <w:color w:val="FF0000"/>
          <w:sz w:val="28"/>
          <w:szCs w:val="28"/>
          <w:lang w:val="bg-BG"/>
        </w:rPr>
      </w:pPr>
      <w:r>
        <w:rPr>
          <w:color w:val="FF0000"/>
          <w:sz w:val="28"/>
          <w:szCs w:val="28"/>
          <w:lang w:val="bg-BG"/>
        </w:rPr>
        <w:t xml:space="preserve">       </w:t>
      </w:r>
      <w:r w:rsidR="00596CAD">
        <w:rPr>
          <w:color w:val="FF0000"/>
          <w:sz w:val="28"/>
          <w:szCs w:val="28"/>
          <w:lang w:val="bg-BG"/>
        </w:rPr>
        <w:t xml:space="preserve">   </w:t>
      </w:r>
      <w:r w:rsidR="00596CAD" w:rsidRPr="00841778">
        <w:rPr>
          <w:noProof/>
          <w:color w:val="FF0000"/>
          <w:sz w:val="28"/>
          <w:szCs w:val="28"/>
          <w:lang w:val="en-US" w:eastAsia="en-US"/>
        </w:rPr>
        <w:drawing>
          <wp:inline distT="0" distB="0" distL="0" distR="0" wp14:anchorId="386CEBAF" wp14:editId="459A6E38">
            <wp:extent cx="2476500" cy="2157511"/>
            <wp:effectExtent l="0" t="0" r="0" b="0"/>
            <wp:docPr id="10" name="Picture 10" descr="C:\Users\IREN\Desktop\пикселиран\Город Угл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REN\Desktop\пикселиран\Город Углич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848" cy="220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6CAD">
        <w:rPr>
          <w:color w:val="FF0000"/>
          <w:sz w:val="28"/>
          <w:szCs w:val="28"/>
          <w:lang w:val="bg-BG"/>
        </w:rPr>
        <w:t xml:space="preserve">        </w:t>
      </w:r>
      <w:r>
        <w:rPr>
          <w:color w:val="FF0000"/>
          <w:sz w:val="28"/>
          <w:szCs w:val="28"/>
          <w:lang w:val="bg-BG"/>
        </w:rPr>
        <w:t xml:space="preserve">       </w:t>
      </w:r>
      <w:r w:rsidR="00596CAD">
        <w:rPr>
          <w:color w:val="FF0000"/>
          <w:sz w:val="28"/>
          <w:szCs w:val="28"/>
          <w:lang w:val="bg-BG"/>
        </w:rPr>
        <w:t xml:space="preserve"> </w:t>
      </w:r>
      <w:r w:rsidR="00596CAD" w:rsidRPr="00841778">
        <w:rPr>
          <w:noProof/>
          <w:color w:val="FF0000"/>
          <w:sz w:val="28"/>
          <w:szCs w:val="28"/>
          <w:lang w:val="en-US" w:eastAsia="en-US"/>
        </w:rPr>
        <w:drawing>
          <wp:inline distT="0" distB="0" distL="0" distR="0" wp14:anchorId="6028BD32" wp14:editId="15EEFE02">
            <wp:extent cx="1752600" cy="2176902"/>
            <wp:effectExtent l="0" t="0" r="0" b="0"/>
            <wp:docPr id="11" name="Picture 11" descr="C:\Users\IREN\Desktop\пикселиран\Город Углич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REN\Desktop\пикселиран\Город Углич (2)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177" cy="220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6CAD">
        <w:rPr>
          <w:color w:val="FF0000"/>
          <w:sz w:val="28"/>
          <w:szCs w:val="28"/>
          <w:lang w:val="bg-BG"/>
        </w:rPr>
        <w:t xml:space="preserve">      </w:t>
      </w:r>
    </w:p>
    <w:p w:rsidR="00841778" w:rsidRDefault="00596CAD" w:rsidP="00596CAD">
      <w:pPr>
        <w:ind w:right="-897"/>
        <w:rPr>
          <w:color w:val="FF0000"/>
          <w:sz w:val="28"/>
          <w:szCs w:val="28"/>
          <w:lang w:val="bg-BG"/>
        </w:rPr>
      </w:pPr>
      <w:r>
        <w:rPr>
          <w:color w:val="FF0000"/>
          <w:sz w:val="28"/>
          <w:szCs w:val="28"/>
          <w:lang w:val="bg-BG"/>
        </w:rPr>
        <w:t xml:space="preserve">                  </w:t>
      </w:r>
    </w:p>
    <w:p w:rsidR="00841778" w:rsidRPr="00596CAD" w:rsidRDefault="00596CAD" w:rsidP="00596CAD">
      <w:pPr>
        <w:ind w:right="-897"/>
        <w:rPr>
          <w:color w:val="000000" w:themeColor="text1"/>
          <w:sz w:val="28"/>
          <w:szCs w:val="28"/>
          <w:lang w:val="bg-BG"/>
        </w:rPr>
      </w:pPr>
      <w:r>
        <w:rPr>
          <w:color w:val="000000" w:themeColor="text1"/>
          <w:sz w:val="28"/>
          <w:szCs w:val="28"/>
          <w:lang w:val="bg-BG"/>
        </w:rPr>
        <w:t>Город Сочи</w:t>
      </w:r>
    </w:p>
    <w:p w:rsidR="007D17E6" w:rsidRDefault="007D17E6" w:rsidP="00255C0B">
      <w:pPr>
        <w:rPr>
          <w:color w:val="FF0000"/>
          <w:sz w:val="28"/>
          <w:szCs w:val="28"/>
          <w:lang w:val="bg-BG"/>
        </w:rPr>
      </w:pPr>
    </w:p>
    <w:p w:rsidR="007D17E6" w:rsidRDefault="00001964" w:rsidP="00596CAD">
      <w:pPr>
        <w:ind w:right="-897"/>
        <w:rPr>
          <w:color w:val="FF0000"/>
          <w:sz w:val="28"/>
          <w:szCs w:val="28"/>
          <w:lang w:val="bg-BG"/>
        </w:rPr>
      </w:pPr>
      <w:r>
        <w:rPr>
          <w:color w:val="FF0000"/>
          <w:sz w:val="28"/>
          <w:szCs w:val="28"/>
          <w:lang w:val="bg-BG"/>
        </w:rPr>
        <w:t xml:space="preserve">          </w:t>
      </w:r>
      <w:r w:rsidR="007D17E6" w:rsidRPr="007D17E6">
        <w:rPr>
          <w:noProof/>
          <w:color w:val="FF0000"/>
          <w:sz w:val="28"/>
          <w:szCs w:val="28"/>
          <w:lang w:val="en-US" w:eastAsia="en-US"/>
        </w:rPr>
        <w:drawing>
          <wp:inline distT="0" distB="0" distL="0" distR="0">
            <wp:extent cx="2114550" cy="2826466"/>
            <wp:effectExtent l="0" t="0" r="0" b="0"/>
            <wp:docPr id="13" name="Picture 13" descr="C:\Users\IREN\Desktop\нимки\соч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IREN\Desktop\нимки\сочи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513" cy="2841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6CAD">
        <w:rPr>
          <w:color w:val="FF0000"/>
          <w:sz w:val="28"/>
          <w:szCs w:val="28"/>
          <w:lang w:val="bg-BG"/>
        </w:rPr>
        <w:t xml:space="preserve">  </w:t>
      </w:r>
      <w:r w:rsidR="00596CAD">
        <w:rPr>
          <w:noProof/>
          <w:color w:val="FF0000"/>
          <w:sz w:val="28"/>
          <w:szCs w:val="28"/>
          <w:lang w:val="bg-BG" w:eastAsia="en-US"/>
        </w:rPr>
        <w:t xml:space="preserve">  </w:t>
      </w:r>
      <w:r>
        <w:rPr>
          <w:noProof/>
          <w:color w:val="FF0000"/>
          <w:sz w:val="28"/>
          <w:szCs w:val="28"/>
          <w:lang w:val="bg-BG" w:eastAsia="en-US"/>
        </w:rPr>
        <w:t xml:space="preserve">              </w:t>
      </w:r>
      <w:r w:rsidR="00596CAD">
        <w:rPr>
          <w:noProof/>
          <w:color w:val="FF0000"/>
          <w:sz w:val="28"/>
          <w:szCs w:val="28"/>
          <w:lang w:val="bg-BG" w:eastAsia="en-US"/>
        </w:rPr>
        <w:t xml:space="preserve">  </w:t>
      </w:r>
      <w:r w:rsidR="00596CAD" w:rsidRPr="007D17E6">
        <w:rPr>
          <w:noProof/>
          <w:color w:val="FF0000"/>
          <w:sz w:val="28"/>
          <w:szCs w:val="28"/>
          <w:lang w:val="en-US" w:eastAsia="en-US"/>
        </w:rPr>
        <w:drawing>
          <wp:inline distT="0" distB="0" distL="0" distR="0" wp14:anchorId="5A777C15" wp14:editId="34E00BB2">
            <wp:extent cx="2102138" cy="2809875"/>
            <wp:effectExtent l="0" t="0" r="0" b="0"/>
            <wp:docPr id="14" name="Picture 14" descr="C:\Users\IREN\Desktop\нимки\сочи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IREN\Desktop\нимки\сочи 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5" cy="2830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7E6" w:rsidRDefault="007D17E6" w:rsidP="00255C0B">
      <w:pPr>
        <w:rPr>
          <w:color w:val="FF0000"/>
          <w:sz w:val="28"/>
          <w:szCs w:val="28"/>
          <w:lang w:val="bg-BG"/>
        </w:rPr>
      </w:pPr>
    </w:p>
    <w:p w:rsidR="00596CAD" w:rsidRDefault="00596CAD" w:rsidP="00255C0B">
      <w:pPr>
        <w:rPr>
          <w:sz w:val="28"/>
          <w:szCs w:val="28"/>
          <w:lang w:val="bg-BG"/>
        </w:rPr>
      </w:pPr>
    </w:p>
    <w:p w:rsidR="00596CAD" w:rsidRDefault="00596CAD" w:rsidP="00255C0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>Остров Кижи</w:t>
      </w:r>
    </w:p>
    <w:p w:rsidR="00596CAD" w:rsidRPr="00596CAD" w:rsidRDefault="00596CAD" w:rsidP="00596CAD">
      <w:pPr>
        <w:ind w:right="-897"/>
        <w:rPr>
          <w:sz w:val="28"/>
          <w:szCs w:val="28"/>
          <w:lang w:val="bg-BG"/>
        </w:rPr>
      </w:pPr>
    </w:p>
    <w:p w:rsidR="007D17E6" w:rsidRDefault="00001964" w:rsidP="00596CAD">
      <w:pPr>
        <w:ind w:right="-897"/>
        <w:rPr>
          <w:color w:val="FF0000"/>
          <w:sz w:val="28"/>
          <w:szCs w:val="28"/>
          <w:lang w:val="bg-BG"/>
        </w:rPr>
      </w:pPr>
      <w:r>
        <w:rPr>
          <w:color w:val="FF0000"/>
          <w:sz w:val="28"/>
          <w:szCs w:val="28"/>
          <w:lang w:val="bg-BG"/>
        </w:rPr>
        <w:t xml:space="preserve">          </w:t>
      </w:r>
      <w:r w:rsidR="007D17E6" w:rsidRPr="007D17E6">
        <w:rPr>
          <w:noProof/>
          <w:color w:val="FF0000"/>
          <w:sz w:val="28"/>
          <w:szCs w:val="28"/>
          <w:lang w:val="en-US" w:eastAsia="en-US"/>
        </w:rPr>
        <w:drawing>
          <wp:inline distT="0" distB="0" distL="0" distR="0">
            <wp:extent cx="1962150" cy="2622347"/>
            <wp:effectExtent l="0" t="0" r="0" b="6985"/>
            <wp:docPr id="15" name="Picture 15" descr="C:\Users\IREN\Desktop\пикселиран\Остров Киж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IREN\Desktop\пикселиран\Остров Кижи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343" cy="263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6CAD">
        <w:rPr>
          <w:color w:val="FF0000"/>
          <w:sz w:val="28"/>
          <w:szCs w:val="28"/>
          <w:lang w:val="bg-BG"/>
        </w:rPr>
        <w:t xml:space="preserve">  </w:t>
      </w:r>
      <w:r w:rsidR="00596CAD">
        <w:rPr>
          <w:noProof/>
          <w:color w:val="FF0000"/>
          <w:sz w:val="28"/>
          <w:szCs w:val="28"/>
          <w:lang w:val="bg-BG" w:eastAsia="en-US"/>
        </w:rPr>
        <w:t xml:space="preserve">    </w:t>
      </w:r>
      <w:r>
        <w:rPr>
          <w:noProof/>
          <w:color w:val="FF0000"/>
          <w:sz w:val="28"/>
          <w:szCs w:val="28"/>
          <w:lang w:val="bg-BG" w:eastAsia="en-US"/>
        </w:rPr>
        <w:t xml:space="preserve">            </w:t>
      </w:r>
      <w:r w:rsidR="00596CAD">
        <w:rPr>
          <w:noProof/>
          <w:color w:val="FF0000"/>
          <w:sz w:val="28"/>
          <w:szCs w:val="28"/>
          <w:lang w:val="bg-BG" w:eastAsia="en-US"/>
        </w:rPr>
        <w:t xml:space="preserve">  </w:t>
      </w:r>
      <w:r w:rsidR="00596CAD" w:rsidRPr="00FC5DAC">
        <w:rPr>
          <w:noProof/>
          <w:color w:val="FF0000"/>
          <w:sz w:val="28"/>
          <w:szCs w:val="28"/>
          <w:lang w:val="en-US" w:eastAsia="en-US"/>
        </w:rPr>
        <w:drawing>
          <wp:inline distT="0" distB="0" distL="0" distR="0" wp14:anchorId="10000B6A" wp14:editId="6CC29522">
            <wp:extent cx="1973871" cy="2638425"/>
            <wp:effectExtent l="0" t="0" r="7620" b="0"/>
            <wp:docPr id="24" name="Picture 24" descr="C:\Users\IREN\Desktop\нимки\кижи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IREN\Desktop\нимки\кижи (2)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924" cy="2661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CAD" w:rsidRDefault="00596CAD" w:rsidP="00255C0B">
      <w:pPr>
        <w:rPr>
          <w:color w:val="FF0000"/>
          <w:sz w:val="28"/>
          <w:szCs w:val="28"/>
          <w:lang w:val="bg-BG"/>
        </w:rPr>
      </w:pPr>
    </w:p>
    <w:p w:rsidR="00596CAD" w:rsidRPr="00596CAD" w:rsidRDefault="00596CAD" w:rsidP="00255C0B">
      <w:pPr>
        <w:rPr>
          <w:sz w:val="28"/>
          <w:szCs w:val="28"/>
          <w:lang w:val="bg-BG"/>
        </w:rPr>
      </w:pPr>
      <w:r w:rsidRPr="00596CAD">
        <w:rPr>
          <w:sz w:val="28"/>
          <w:szCs w:val="28"/>
          <w:lang w:val="bg-BG"/>
        </w:rPr>
        <w:t>Уральские горы</w:t>
      </w:r>
    </w:p>
    <w:p w:rsidR="00FC5DAC" w:rsidRDefault="00FC5DAC" w:rsidP="00255C0B">
      <w:pPr>
        <w:rPr>
          <w:color w:val="FF0000"/>
          <w:sz w:val="28"/>
          <w:szCs w:val="28"/>
          <w:lang w:val="bg-BG"/>
        </w:rPr>
      </w:pPr>
    </w:p>
    <w:p w:rsidR="007D17E6" w:rsidRDefault="00001964" w:rsidP="00596CAD">
      <w:pPr>
        <w:ind w:right="-1039"/>
        <w:rPr>
          <w:color w:val="FF0000"/>
          <w:sz w:val="28"/>
          <w:szCs w:val="28"/>
          <w:lang w:val="bg-BG"/>
        </w:rPr>
      </w:pPr>
      <w:r>
        <w:rPr>
          <w:color w:val="FF0000"/>
          <w:sz w:val="28"/>
          <w:szCs w:val="28"/>
          <w:lang w:val="bg-BG"/>
        </w:rPr>
        <w:t xml:space="preserve">          </w:t>
      </w:r>
      <w:r w:rsidR="007D17E6" w:rsidRPr="007D17E6">
        <w:rPr>
          <w:noProof/>
          <w:color w:val="FF0000"/>
          <w:sz w:val="28"/>
          <w:szCs w:val="28"/>
          <w:lang w:val="en-US" w:eastAsia="en-US"/>
        </w:rPr>
        <w:drawing>
          <wp:inline distT="0" distB="0" distL="0" distR="0">
            <wp:extent cx="2466975" cy="1845895"/>
            <wp:effectExtent l="0" t="0" r="0" b="2540"/>
            <wp:docPr id="16" name="Picture 16" descr="C:\Users\IREN\Desktop\пикселиран\Уральские го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IREN\Desktop\пикселиран\Уральские горы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746" cy="18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6CAD">
        <w:rPr>
          <w:color w:val="FF0000"/>
          <w:sz w:val="28"/>
          <w:szCs w:val="28"/>
          <w:lang w:val="bg-BG"/>
        </w:rPr>
        <w:t xml:space="preserve">   </w:t>
      </w:r>
      <w:r>
        <w:rPr>
          <w:color w:val="FF0000"/>
          <w:sz w:val="28"/>
          <w:szCs w:val="28"/>
          <w:lang w:val="bg-BG"/>
        </w:rPr>
        <w:t xml:space="preserve">          </w:t>
      </w:r>
      <w:r w:rsidR="00596CAD" w:rsidRPr="007D17E6">
        <w:rPr>
          <w:noProof/>
          <w:color w:val="FF0000"/>
          <w:sz w:val="28"/>
          <w:szCs w:val="28"/>
          <w:lang w:val="en-US" w:eastAsia="en-US"/>
        </w:rPr>
        <w:drawing>
          <wp:inline distT="0" distB="0" distL="0" distR="0" wp14:anchorId="3FA5681E" wp14:editId="47981101">
            <wp:extent cx="2444130" cy="1828800"/>
            <wp:effectExtent l="0" t="0" r="0" b="0"/>
            <wp:docPr id="17" name="Picture 17" descr="C:\Users\IREN\Desktop\пикселиран\Уральские горы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IREN\Desktop\пикселиран\Уральские горы (2)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576" cy="1838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6CAD">
        <w:rPr>
          <w:color w:val="FF0000"/>
          <w:sz w:val="28"/>
          <w:szCs w:val="28"/>
          <w:lang w:val="bg-BG"/>
        </w:rPr>
        <w:t xml:space="preserve"> </w:t>
      </w:r>
    </w:p>
    <w:p w:rsidR="00D7176D" w:rsidRDefault="00D7176D" w:rsidP="00255C0B">
      <w:pPr>
        <w:rPr>
          <w:sz w:val="28"/>
          <w:szCs w:val="28"/>
          <w:lang w:val="bg-BG"/>
        </w:rPr>
      </w:pPr>
    </w:p>
    <w:p w:rsidR="007D17E6" w:rsidRDefault="00D7176D" w:rsidP="00255C0B">
      <w:pPr>
        <w:rPr>
          <w:sz w:val="28"/>
          <w:szCs w:val="28"/>
          <w:lang w:val="bg-BG"/>
        </w:rPr>
      </w:pPr>
      <w:r w:rsidRPr="00D7176D">
        <w:rPr>
          <w:sz w:val="28"/>
          <w:szCs w:val="28"/>
          <w:lang w:val="bg-BG"/>
        </w:rPr>
        <w:t>Русские Степи</w:t>
      </w:r>
    </w:p>
    <w:p w:rsidR="00D7176D" w:rsidRPr="00D7176D" w:rsidRDefault="00D7176D" w:rsidP="00255C0B">
      <w:pPr>
        <w:rPr>
          <w:sz w:val="28"/>
          <w:szCs w:val="28"/>
          <w:lang w:val="bg-BG"/>
        </w:rPr>
      </w:pPr>
    </w:p>
    <w:p w:rsidR="007D17E6" w:rsidRDefault="00001964" w:rsidP="00D7176D">
      <w:pPr>
        <w:ind w:right="-897"/>
        <w:rPr>
          <w:color w:val="FF0000"/>
          <w:sz w:val="28"/>
          <w:szCs w:val="28"/>
          <w:lang w:val="bg-BG"/>
        </w:rPr>
      </w:pPr>
      <w:r>
        <w:rPr>
          <w:color w:val="FF0000"/>
          <w:sz w:val="28"/>
          <w:szCs w:val="28"/>
          <w:lang w:val="bg-BG"/>
        </w:rPr>
        <w:t xml:space="preserve">         </w:t>
      </w:r>
      <w:r w:rsidR="007D17E6" w:rsidRPr="007D17E6">
        <w:rPr>
          <w:noProof/>
          <w:color w:val="FF0000"/>
          <w:sz w:val="28"/>
          <w:szCs w:val="28"/>
          <w:lang w:val="en-US" w:eastAsia="en-US"/>
        </w:rPr>
        <w:drawing>
          <wp:inline distT="0" distB="0" distL="0" distR="0">
            <wp:extent cx="2473071" cy="3305175"/>
            <wp:effectExtent l="0" t="0" r="3810" b="0"/>
            <wp:docPr id="18" name="Picture 18" descr="C:\Users\IREN\Desktop\пикселиран\Русские степи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IREN\Desktop\пикселиран\Русские степи (2)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505" cy="3343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176D">
        <w:rPr>
          <w:color w:val="FF0000"/>
          <w:sz w:val="28"/>
          <w:szCs w:val="28"/>
          <w:lang w:val="bg-BG"/>
        </w:rPr>
        <w:t xml:space="preserve"> </w:t>
      </w:r>
      <w:r>
        <w:rPr>
          <w:color w:val="FF0000"/>
          <w:sz w:val="28"/>
          <w:szCs w:val="28"/>
          <w:lang w:val="bg-BG"/>
        </w:rPr>
        <w:t xml:space="preserve">          </w:t>
      </w:r>
      <w:r w:rsidR="00D7176D">
        <w:rPr>
          <w:color w:val="FF0000"/>
          <w:sz w:val="28"/>
          <w:szCs w:val="28"/>
          <w:lang w:val="bg-BG"/>
        </w:rPr>
        <w:t xml:space="preserve"> </w:t>
      </w:r>
      <w:r w:rsidR="00D7176D" w:rsidRPr="007D17E6">
        <w:rPr>
          <w:noProof/>
          <w:color w:val="FF0000"/>
          <w:sz w:val="28"/>
          <w:szCs w:val="28"/>
          <w:lang w:val="en-US" w:eastAsia="en-US"/>
        </w:rPr>
        <w:drawing>
          <wp:inline distT="0" distB="0" distL="0" distR="0" wp14:anchorId="12164850" wp14:editId="7BE0D22A">
            <wp:extent cx="2466975" cy="3297029"/>
            <wp:effectExtent l="0" t="0" r="0" b="0"/>
            <wp:docPr id="19" name="Picture 19" descr="C:\Users\IREN\Desktop\пикселиран\Русские степ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IREN\Desktop\пикселиран\Русские степи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698" cy="3308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7E6" w:rsidRDefault="007D17E6" w:rsidP="00255C0B">
      <w:pPr>
        <w:rPr>
          <w:color w:val="FF0000"/>
          <w:sz w:val="28"/>
          <w:szCs w:val="28"/>
          <w:lang w:val="bg-BG"/>
        </w:rPr>
      </w:pPr>
    </w:p>
    <w:p w:rsidR="00001964" w:rsidRDefault="00001964" w:rsidP="00D7176D">
      <w:pPr>
        <w:ind w:right="-1039"/>
        <w:rPr>
          <w:sz w:val="28"/>
          <w:szCs w:val="28"/>
          <w:lang w:val="bg-BG"/>
        </w:rPr>
      </w:pPr>
    </w:p>
    <w:p w:rsidR="00001964" w:rsidRDefault="00001964" w:rsidP="00D7176D">
      <w:pPr>
        <w:ind w:right="-1039"/>
        <w:rPr>
          <w:sz w:val="28"/>
          <w:szCs w:val="28"/>
          <w:lang w:val="bg-BG"/>
        </w:rPr>
      </w:pPr>
    </w:p>
    <w:p w:rsidR="00D7176D" w:rsidRPr="00D7176D" w:rsidRDefault="00D7176D" w:rsidP="00D7176D">
      <w:pPr>
        <w:ind w:right="-1039"/>
        <w:rPr>
          <w:sz w:val="28"/>
          <w:szCs w:val="28"/>
          <w:lang w:val="bg-BG"/>
        </w:rPr>
      </w:pPr>
      <w:r w:rsidRPr="00D7176D">
        <w:rPr>
          <w:sz w:val="28"/>
          <w:szCs w:val="28"/>
          <w:lang w:val="bg-BG"/>
        </w:rPr>
        <w:lastRenderedPageBreak/>
        <w:t>Тундра</w:t>
      </w:r>
    </w:p>
    <w:p w:rsidR="007D17E6" w:rsidRDefault="007D17E6" w:rsidP="00255C0B">
      <w:pPr>
        <w:rPr>
          <w:color w:val="FF0000"/>
          <w:sz w:val="28"/>
          <w:szCs w:val="28"/>
          <w:lang w:val="bg-BG"/>
        </w:rPr>
      </w:pPr>
    </w:p>
    <w:p w:rsidR="007D17E6" w:rsidRDefault="00001964" w:rsidP="00255C0B">
      <w:pPr>
        <w:rPr>
          <w:color w:val="FF0000"/>
          <w:sz w:val="28"/>
          <w:szCs w:val="28"/>
          <w:lang w:val="bg-BG"/>
        </w:rPr>
      </w:pPr>
      <w:r>
        <w:rPr>
          <w:color w:val="FF0000"/>
          <w:sz w:val="28"/>
          <w:szCs w:val="28"/>
          <w:lang w:val="bg-BG"/>
        </w:rPr>
        <w:t xml:space="preserve"> </w:t>
      </w:r>
      <w:r w:rsidR="007D17E6" w:rsidRPr="007D17E6">
        <w:rPr>
          <w:noProof/>
          <w:color w:val="FF0000"/>
          <w:sz w:val="28"/>
          <w:szCs w:val="28"/>
          <w:lang w:val="en-US" w:eastAsia="en-US"/>
        </w:rPr>
        <w:drawing>
          <wp:inline distT="0" distB="0" distL="0" distR="0">
            <wp:extent cx="2736915" cy="2047875"/>
            <wp:effectExtent l="0" t="0" r="6350" b="0"/>
            <wp:docPr id="20" name="Picture 20" descr="C:\Users\IREN\Desktop\пикселиран\Тунд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IREN\Desktop\пикселиран\Тундра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761" cy="2051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176D">
        <w:rPr>
          <w:color w:val="FF0000"/>
          <w:sz w:val="28"/>
          <w:szCs w:val="28"/>
          <w:lang w:val="bg-BG"/>
        </w:rPr>
        <w:t xml:space="preserve"> </w:t>
      </w:r>
      <w:r>
        <w:rPr>
          <w:color w:val="FF0000"/>
          <w:sz w:val="28"/>
          <w:szCs w:val="28"/>
          <w:lang w:val="bg-BG"/>
        </w:rPr>
        <w:t xml:space="preserve">  </w:t>
      </w:r>
      <w:r w:rsidR="00D7176D">
        <w:rPr>
          <w:color w:val="FF0000"/>
          <w:sz w:val="28"/>
          <w:szCs w:val="28"/>
          <w:lang w:val="bg-BG"/>
        </w:rPr>
        <w:t xml:space="preserve"> </w:t>
      </w:r>
      <w:r w:rsidR="00D7176D" w:rsidRPr="007D17E6">
        <w:rPr>
          <w:noProof/>
          <w:color w:val="FF0000"/>
          <w:sz w:val="28"/>
          <w:szCs w:val="28"/>
          <w:lang w:val="en-US" w:eastAsia="en-US"/>
        </w:rPr>
        <w:drawing>
          <wp:inline distT="0" distB="0" distL="0" distR="0" wp14:anchorId="59814A2E" wp14:editId="50079A1B">
            <wp:extent cx="2724188" cy="2038350"/>
            <wp:effectExtent l="0" t="0" r="0" b="0"/>
            <wp:docPr id="21" name="Picture 21" descr="C:\Users\IREN\Desktop\пикселиран\Тундра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IREN\Desktop\пикселиран\Тундра (2)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774" cy="2045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76D" w:rsidRDefault="00D7176D" w:rsidP="00255C0B">
      <w:pPr>
        <w:rPr>
          <w:sz w:val="28"/>
          <w:szCs w:val="28"/>
          <w:lang w:val="bg-BG"/>
        </w:rPr>
      </w:pPr>
    </w:p>
    <w:p w:rsidR="00D7176D" w:rsidRDefault="00D7176D" w:rsidP="00255C0B">
      <w:pPr>
        <w:rPr>
          <w:sz w:val="28"/>
          <w:szCs w:val="28"/>
          <w:lang w:val="bg-BG"/>
        </w:rPr>
      </w:pPr>
      <w:r w:rsidRPr="00D7176D">
        <w:rPr>
          <w:sz w:val="28"/>
          <w:szCs w:val="28"/>
          <w:lang w:val="bg-BG"/>
        </w:rPr>
        <w:t>Символы России</w:t>
      </w:r>
    </w:p>
    <w:p w:rsidR="00D7176D" w:rsidRPr="00D7176D" w:rsidRDefault="00D7176D" w:rsidP="00D7176D">
      <w:pPr>
        <w:ind w:right="-897"/>
        <w:rPr>
          <w:sz w:val="28"/>
          <w:szCs w:val="28"/>
          <w:lang w:val="bg-BG"/>
        </w:rPr>
      </w:pPr>
    </w:p>
    <w:p w:rsidR="007D17E6" w:rsidRDefault="00726ABB" w:rsidP="00D7176D">
      <w:pPr>
        <w:ind w:right="-897"/>
        <w:rPr>
          <w:color w:val="FF0000"/>
          <w:sz w:val="28"/>
          <w:szCs w:val="28"/>
          <w:lang w:val="bg-BG"/>
        </w:rPr>
      </w:pPr>
      <w:r>
        <w:rPr>
          <w:color w:val="FF0000"/>
          <w:sz w:val="28"/>
          <w:szCs w:val="28"/>
          <w:lang w:val="bg-BG"/>
        </w:rPr>
        <w:t xml:space="preserve">  </w:t>
      </w:r>
      <w:r w:rsidR="007D17E6" w:rsidRPr="007D17E6">
        <w:rPr>
          <w:noProof/>
          <w:color w:val="FF0000"/>
          <w:sz w:val="28"/>
          <w:szCs w:val="28"/>
          <w:lang w:val="en-US" w:eastAsia="en-US"/>
        </w:rPr>
        <w:drawing>
          <wp:inline distT="0" distB="0" distL="0" distR="0">
            <wp:extent cx="2581275" cy="1931418"/>
            <wp:effectExtent l="0" t="0" r="0" b="0"/>
            <wp:docPr id="22" name="Picture 22" descr="C:\Users\IREN\Desktop\пикселиран\Символы Росс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IREN\Desktop\пикселиран\Символы России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127" cy="1934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176D">
        <w:rPr>
          <w:color w:val="FF0000"/>
          <w:sz w:val="28"/>
          <w:szCs w:val="28"/>
          <w:lang w:val="bg-BG"/>
        </w:rPr>
        <w:t xml:space="preserve"> </w:t>
      </w:r>
      <w:r>
        <w:rPr>
          <w:color w:val="FF0000"/>
          <w:sz w:val="28"/>
          <w:szCs w:val="28"/>
          <w:lang w:val="bg-BG"/>
        </w:rPr>
        <w:t xml:space="preserve">     </w:t>
      </w:r>
      <w:bookmarkStart w:id="0" w:name="_GoBack"/>
      <w:bookmarkEnd w:id="0"/>
      <w:r w:rsidR="00D7176D">
        <w:rPr>
          <w:color w:val="FF0000"/>
          <w:sz w:val="28"/>
          <w:szCs w:val="28"/>
          <w:lang w:val="bg-BG"/>
        </w:rPr>
        <w:t xml:space="preserve"> </w:t>
      </w:r>
      <w:r w:rsidR="00D7176D" w:rsidRPr="007D17E6">
        <w:rPr>
          <w:noProof/>
          <w:color w:val="FF0000"/>
          <w:sz w:val="28"/>
          <w:szCs w:val="28"/>
          <w:lang w:val="en-US" w:eastAsia="en-US"/>
        </w:rPr>
        <w:drawing>
          <wp:inline distT="0" distB="0" distL="0" distR="0" wp14:anchorId="32A11307" wp14:editId="6863C73C">
            <wp:extent cx="2600325" cy="1945672"/>
            <wp:effectExtent l="0" t="0" r="0" b="0"/>
            <wp:docPr id="23" name="Picture 23" descr="C:\Users\IREN\Desktop\пикселиран\Символы России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IREN\Desktop\пикселиран\Символы России (2)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677" cy="195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7E6" w:rsidRDefault="007D17E6" w:rsidP="00255C0B">
      <w:pPr>
        <w:rPr>
          <w:color w:val="FF0000"/>
          <w:sz w:val="28"/>
          <w:szCs w:val="28"/>
          <w:lang w:val="bg-BG"/>
        </w:rPr>
      </w:pPr>
    </w:p>
    <w:p w:rsidR="007D17E6" w:rsidRDefault="007D17E6" w:rsidP="00255C0B">
      <w:pPr>
        <w:rPr>
          <w:color w:val="FF0000"/>
          <w:sz w:val="28"/>
          <w:szCs w:val="28"/>
          <w:lang w:val="bg-BG"/>
        </w:rPr>
      </w:pPr>
    </w:p>
    <w:p w:rsidR="00255C0B" w:rsidRPr="009B6A63" w:rsidRDefault="00255C0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Работата по този проект мотивира учениците </w:t>
      </w:r>
      <w:r w:rsidR="00813ECA">
        <w:rPr>
          <w:sz w:val="28"/>
          <w:szCs w:val="28"/>
          <w:lang w:val="bg-BG"/>
        </w:rPr>
        <w:t xml:space="preserve">чрез практическо приложение на наученото </w:t>
      </w:r>
      <w:r>
        <w:rPr>
          <w:sz w:val="28"/>
          <w:szCs w:val="28"/>
          <w:lang w:val="bg-BG"/>
        </w:rPr>
        <w:t>да разгърнат своя потенциал, да повишат културата си на общуване, да развият способността си кратко и достъпно да формират своите мисли</w:t>
      </w:r>
      <w:r w:rsidR="00813ECA">
        <w:rPr>
          <w:sz w:val="28"/>
          <w:szCs w:val="28"/>
          <w:lang w:val="bg-BG"/>
        </w:rPr>
        <w:t xml:space="preserve"> на чужд език</w:t>
      </w:r>
      <w:r>
        <w:rPr>
          <w:sz w:val="28"/>
          <w:szCs w:val="28"/>
          <w:lang w:val="bg-BG"/>
        </w:rPr>
        <w:t xml:space="preserve">, както и способността да извличат информация от различни източници, да я обработват и да я поднасят така, че да </w:t>
      </w:r>
      <w:r w:rsidR="00813ECA">
        <w:rPr>
          <w:sz w:val="28"/>
          <w:szCs w:val="28"/>
          <w:lang w:val="bg-BG"/>
        </w:rPr>
        <w:t xml:space="preserve">се </w:t>
      </w:r>
      <w:r>
        <w:rPr>
          <w:sz w:val="28"/>
          <w:szCs w:val="28"/>
          <w:lang w:val="bg-BG"/>
        </w:rPr>
        <w:t>създаде естествена потребност от комуникация на руски език</w:t>
      </w:r>
      <w:r w:rsidR="00813ECA">
        <w:rPr>
          <w:sz w:val="28"/>
          <w:szCs w:val="28"/>
          <w:lang w:val="bg-BG"/>
        </w:rPr>
        <w:t>.</w:t>
      </w:r>
    </w:p>
    <w:sectPr w:rsidR="00255C0B" w:rsidRPr="009B6A63" w:rsidSect="00001964"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5" type="#_x0000_t75" style="width:11.25pt;height:11.25pt" o:bullet="t">
        <v:imagedata r:id="rId1" o:title="mso53A"/>
      </v:shape>
    </w:pict>
  </w:numPicBullet>
  <w:abstractNum w:abstractNumId="0" w15:restartNumberingAfterBreak="0">
    <w:nsid w:val="4F1777B5"/>
    <w:multiLevelType w:val="hybridMultilevel"/>
    <w:tmpl w:val="67D2850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B847C3"/>
    <w:multiLevelType w:val="hybridMultilevel"/>
    <w:tmpl w:val="A9B2902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D16"/>
    <w:rsid w:val="00001964"/>
    <w:rsid w:val="000062DA"/>
    <w:rsid w:val="0000647E"/>
    <w:rsid w:val="00034D16"/>
    <w:rsid w:val="00056F73"/>
    <w:rsid w:val="000D0C5A"/>
    <w:rsid w:val="000F46DF"/>
    <w:rsid w:val="001031CA"/>
    <w:rsid w:val="00254376"/>
    <w:rsid w:val="00255C0B"/>
    <w:rsid w:val="002A41E8"/>
    <w:rsid w:val="0035623C"/>
    <w:rsid w:val="00596CAD"/>
    <w:rsid w:val="005F2C4F"/>
    <w:rsid w:val="00691B1A"/>
    <w:rsid w:val="006F338F"/>
    <w:rsid w:val="00726ABB"/>
    <w:rsid w:val="007D17E6"/>
    <w:rsid w:val="00813ECA"/>
    <w:rsid w:val="00841778"/>
    <w:rsid w:val="00864BDD"/>
    <w:rsid w:val="008877F0"/>
    <w:rsid w:val="009B6A63"/>
    <w:rsid w:val="00A65147"/>
    <w:rsid w:val="00AC0362"/>
    <w:rsid w:val="00AF4B13"/>
    <w:rsid w:val="00B82E6E"/>
    <w:rsid w:val="00CC7728"/>
    <w:rsid w:val="00D01A49"/>
    <w:rsid w:val="00D054EE"/>
    <w:rsid w:val="00D1759E"/>
    <w:rsid w:val="00D652AC"/>
    <w:rsid w:val="00D7176D"/>
    <w:rsid w:val="00F77CE5"/>
    <w:rsid w:val="00FC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A47764-9825-468F-B402-7334EC9AC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A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01A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g.e-prosveta.bg/my-profile/my-books/56/70/ebook?page=61" TargetMode="External"/><Relationship Id="rId13" Type="http://schemas.openxmlformats.org/officeDocument/2006/relationships/hyperlink" Target="https://app.bookcreator.com/read/0N4mAhoXRwGBwDShYhNwlw" TargetMode="External"/><Relationship Id="rId18" Type="http://schemas.openxmlformats.org/officeDocument/2006/relationships/hyperlink" Target="https://www.liveworksheets.com/mo1382650dn" TargetMode="External"/><Relationship Id="rId26" Type="http://schemas.openxmlformats.org/officeDocument/2006/relationships/image" Target="media/image13.jpe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34" Type="http://schemas.openxmlformats.org/officeDocument/2006/relationships/image" Target="media/image21.jpeg"/><Relationship Id="rId7" Type="http://schemas.openxmlformats.org/officeDocument/2006/relationships/hyperlink" Target="https://rus4chld.pushkininstitute.ru/" TargetMode="External"/><Relationship Id="rId12" Type="http://schemas.openxmlformats.org/officeDocument/2006/relationships/hyperlink" Target="https://tobemum.ru/deti/kak-nauchit/generator-propisi/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2.jpeg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7.jpeg"/><Relationship Id="rId29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hyperlink" Target="https://learningapps.org/" TargetMode="External"/><Relationship Id="rId11" Type="http://schemas.openxmlformats.org/officeDocument/2006/relationships/hyperlink" Target="https://buratino2019.blogspot.com/p/blog-page_74.html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theme" Target="theme/theme1.xml"/><Relationship Id="rId5" Type="http://schemas.openxmlformats.org/officeDocument/2006/relationships/hyperlink" Target="https://www.liveworksheets.com/worksheets/bg" TargetMode="External"/><Relationship Id="rId15" Type="http://schemas.openxmlformats.org/officeDocument/2006/relationships/image" Target="media/image3.jpe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36" Type="http://schemas.openxmlformats.org/officeDocument/2006/relationships/image" Target="media/image23.jpeg"/><Relationship Id="rId10" Type="http://schemas.openxmlformats.org/officeDocument/2006/relationships/hyperlink" Target="https://mishka-knizhka.ru/" TargetMode="External"/><Relationship Id="rId19" Type="http://schemas.openxmlformats.org/officeDocument/2006/relationships/image" Target="media/image6.jpeg"/><Relationship Id="rId31" Type="http://schemas.openxmlformats.org/officeDocument/2006/relationships/image" Target="media/image18.jpeg"/><Relationship Id="rId4" Type="http://schemas.openxmlformats.org/officeDocument/2006/relationships/webSettings" Target="webSettings.xml"/><Relationship Id="rId9" Type="http://schemas.openxmlformats.org/officeDocument/2006/relationships/hyperlink" Target="https://morpher.ru/accentizer/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7</Pages>
  <Words>1494</Words>
  <Characters>8518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i.karavanevska@gmail.com</dc:creator>
  <cp:keywords/>
  <dc:description/>
  <cp:lastModifiedBy>i.karavanevska@gmail.com</cp:lastModifiedBy>
  <cp:revision>18</cp:revision>
  <dcterms:created xsi:type="dcterms:W3CDTF">2022-02-20T15:47:00Z</dcterms:created>
  <dcterms:modified xsi:type="dcterms:W3CDTF">2022-03-05T10:32:00Z</dcterms:modified>
</cp:coreProperties>
</file>